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8619" w:tblpY="53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Dokumentinformation"/>
      </w:tblPr>
      <w:tblGrid>
        <w:gridCol w:w="2948"/>
      </w:tblGrid>
      <w:tr w:rsidR="00F9120C" w:rsidRPr="009F03C0" w14:paraId="08684445" w14:textId="77777777" w:rsidTr="00A51742">
        <w:trPr>
          <w:trHeight w:hRule="exact" w:val="1503"/>
          <w:tblHeader/>
        </w:trPr>
        <w:tc>
          <w:tcPr>
            <w:tcW w:w="2948" w:type="dxa"/>
          </w:tcPr>
          <w:p w14:paraId="673EEA79" w14:textId="77777777" w:rsidR="00F9120C" w:rsidRDefault="00460ACA" w:rsidP="00B875D5">
            <w:pPr>
              <w:pStyle w:val="Afsender"/>
              <w:framePr w:wrap="auto" w:vAnchor="margin" w:hAnchor="text" w:xAlign="left" w:yAlign="inline"/>
              <w:suppressAutoHyphens/>
              <w:spacing w:line="260" w:lineRule="atLeast"/>
              <w:suppressOverlap w:val="0"/>
              <w:rPr>
                <w:b/>
                <w:caps/>
                <w:sz w:val="22"/>
              </w:rPr>
            </w:pPr>
            <w:bookmarkStart w:id="0" w:name="bmkOrgSender"/>
            <w:bookmarkEnd w:id="0"/>
            <w:r>
              <w:rPr>
                <w:b/>
                <w:caps/>
                <w:sz w:val="22"/>
              </w:rPr>
              <w:t>Sundhed og Omsorg</w:t>
            </w:r>
          </w:p>
          <w:p w14:paraId="29ADB793" w14:textId="77777777" w:rsidR="00460ACA" w:rsidRPr="00460ACA" w:rsidRDefault="00460ACA" w:rsidP="00B875D5">
            <w:pPr>
              <w:pStyle w:val="Afsender"/>
              <w:framePr w:wrap="auto" w:vAnchor="margin" w:hAnchor="text" w:xAlign="left" w:yAlign="inline"/>
              <w:suppressAutoHyphens/>
              <w:suppressOverlap w:val="0"/>
            </w:pPr>
            <w:r>
              <w:t>Aarhus Kommune</w:t>
            </w:r>
          </w:p>
        </w:tc>
      </w:tr>
      <w:tr w:rsidR="00F9120C" w:rsidRPr="009F03C0" w14:paraId="49F62B01" w14:textId="77777777" w:rsidTr="001E0834">
        <w:trPr>
          <w:trHeight w:hRule="exact" w:val="6917"/>
        </w:trPr>
        <w:tc>
          <w:tcPr>
            <w:tcW w:w="2948" w:type="dxa"/>
          </w:tcPr>
          <w:p w14:paraId="230FB195" w14:textId="582F56CB" w:rsidR="00460ACA" w:rsidRDefault="00460ACA" w:rsidP="00B875D5">
            <w:pPr>
              <w:pStyle w:val="Afsender"/>
              <w:framePr w:wrap="auto" w:vAnchor="margin" w:hAnchor="text" w:xAlign="left" w:yAlign="inline"/>
              <w:suppressAutoHyphens/>
              <w:suppressOverlap w:val="0"/>
            </w:pPr>
            <w:bookmarkStart w:id="1" w:name="bmkSender" w:colFirst="0" w:colLast="0"/>
            <w:r>
              <w:rPr>
                <w:b/>
              </w:rPr>
              <w:t>Sundhed og Omsorg</w:t>
            </w:r>
          </w:p>
          <w:p w14:paraId="2C1C628B" w14:textId="731F0408" w:rsidR="00460ACA" w:rsidRDefault="00460ACA" w:rsidP="00B875D5">
            <w:pPr>
              <w:pStyle w:val="Afsender"/>
              <w:framePr w:wrap="auto" w:vAnchor="margin" w:hAnchor="text" w:xAlign="left" w:yAlign="inline"/>
              <w:suppressAutoHyphens/>
              <w:suppressOverlap w:val="0"/>
            </w:pPr>
            <w:r>
              <w:t>Rådhuset, Rådhuspladsen 2</w:t>
            </w:r>
          </w:p>
          <w:p w14:paraId="57FD37ED" w14:textId="77777777" w:rsidR="00460ACA" w:rsidRDefault="00460ACA" w:rsidP="00B875D5">
            <w:pPr>
              <w:pStyle w:val="Afsender"/>
              <w:framePr w:wrap="auto" w:vAnchor="margin" w:hAnchor="text" w:xAlign="left" w:yAlign="inline"/>
              <w:suppressAutoHyphens/>
              <w:suppressOverlap w:val="0"/>
            </w:pPr>
            <w:r>
              <w:t>8000 Aarhus C</w:t>
            </w:r>
          </w:p>
          <w:p w14:paraId="2857593D" w14:textId="77777777" w:rsidR="00460ACA" w:rsidRDefault="00460ACA" w:rsidP="00B875D5">
            <w:pPr>
              <w:pStyle w:val="Afsender"/>
              <w:framePr w:wrap="auto" w:vAnchor="margin" w:hAnchor="text" w:xAlign="left" w:yAlign="inline"/>
              <w:suppressAutoHyphens/>
              <w:suppressOverlap w:val="0"/>
            </w:pPr>
          </w:p>
          <w:p w14:paraId="3A074058" w14:textId="77777777" w:rsidR="00460ACA" w:rsidRDefault="00460ACA" w:rsidP="00B875D5">
            <w:pPr>
              <w:pStyle w:val="Afsender"/>
              <w:framePr w:wrap="auto" w:vAnchor="margin" w:hAnchor="text" w:xAlign="left" w:yAlign="inline"/>
              <w:suppressAutoHyphens/>
              <w:suppressOverlap w:val="0"/>
            </w:pPr>
            <w:r>
              <w:t>Telefon: 89 40 20 00</w:t>
            </w:r>
          </w:p>
          <w:p w14:paraId="433C38E0" w14:textId="77777777" w:rsidR="00460ACA" w:rsidRDefault="00460ACA" w:rsidP="00B875D5">
            <w:pPr>
              <w:pStyle w:val="Afsender"/>
              <w:framePr w:wrap="auto" w:vAnchor="margin" w:hAnchor="text" w:xAlign="left" w:yAlign="inline"/>
              <w:suppressAutoHyphens/>
              <w:suppressOverlap w:val="0"/>
            </w:pPr>
          </w:p>
          <w:p w14:paraId="785EB918" w14:textId="77777777" w:rsidR="00460ACA" w:rsidRDefault="00460ACA" w:rsidP="00B875D5">
            <w:pPr>
              <w:pStyle w:val="Afsender"/>
              <w:framePr w:wrap="auto" w:vAnchor="margin" w:hAnchor="text" w:xAlign="left" w:yAlign="inline"/>
              <w:suppressAutoHyphens/>
              <w:suppressOverlap w:val="0"/>
            </w:pPr>
            <w:r>
              <w:t>Direkte e-mail:</w:t>
            </w:r>
          </w:p>
          <w:p w14:paraId="64EFD81C" w14:textId="4433AC2D" w:rsidR="00460ACA" w:rsidRDefault="007F5877" w:rsidP="00B875D5">
            <w:pPr>
              <w:pStyle w:val="Afsender"/>
              <w:framePr w:wrap="auto" w:vAnchor="margin" w:hAnchor="text" w:xAlign="left" w:yAlign="inline"/>
              <w:suppressAutoHyphens/>
              <w:suppressOverlap w:val="0"/>
            </w:pPr>
            <w:hyperlink r:id="rId11" w:history="1">
              <w:r w:rsidR="00460ACA" w:rsidRPr="00460ACA">
                <w:rPr>
                  <w:rStyle w:val="Hyperlink"/>
                </w:rPr>
                <w:t>post@mso.aarhus.dk</w:t>
              </w:r>
            </w:hyperlink>
          </w:p>
          <w:p w14:paraId="60341AD4" w14:textId="46A45ACE" w:rsidR="007A1887" w:rsidRPr="00460ACA" w:rsidRDefault="00460ACA" w:rsidP="00B875D5">
            <w:pPr>
              <w:pStyle w:val="Afsender"/>
              <w:framePr w:wrap="auto" w:vAnchor="margin" w:hAnchor="text" w:xAlign="left" w:yAlign="inline"/>
              <w:suppressAutoHyphens/>
              <w:suppressOverlap w:val="0"/>
            </w:pPr>
            <w:r>
              <w:t>www.aarhus.dk</w:t>
            </w:r>
          </w:p>
        </w:tc>
      </w:tr>
    </w:tbl>
    <w:p w14:paraId="6227EF70" w14:textId="77777777" w:rsidR="00460ACA" w:rsidRDefault="00460ACA" w:rsidP="00B875D5">
      <w:pPr>
        <w:pStyle w:val="Default"/>
        <w:suppressAutoHyphens/>
      </w:pPr>
      <w:bookmarkStart w:id="2" w:name="bmkStart"/>
      <w:bookmarkEnd w:id="1"/>
      <w:bookmarkEnd w:id="2"/>
    </w:p>
    <w:p w14:paraId="31198B1B" w14:textId="6CFC2033" w:rsidR="00460ACA" w:rsidRDefault="00460ACA" w:rsidP="00B875D5">
      <w:pPr>
        <w:pStyle w:val="Default"/>
        <w:suppressAutoHyphens/>
        <w:rPr>
          <w:b/>
          <w:bCs/>
          <w:sz w:val="28"/>
          <w:szCs w:val="28"/>
        </w:rPr>
      </w:pPr>
      <w:r>
        <w:rPr>
          <w:b/>
          <w:bCs/>
          <w:sz w:val="28"/>
          <w:szCs w:val="28"/>
        </w:rPr>
        <w:t>Retningslinjer for kørsel med Sundhed og Omsorgs busser</w:t>
      </w:r>
    </w:p>
    <w:p w14:paraId="1F6C2603" w14:textId="60C3B3EC" w:rsidR="00460ACA" w:rsidRDefault="00460ACA" w:rsidP="00B875D5">
      <w:pPr>
        <w:pStyle w:val="Default"/>
        <w:suppressAutoHyphens/>
        <w:rPr>
          <w:sz w:val="28"/>
          <w:szCs w:val="28"/>
        </w:rPr>
      </w:pPr>
    </w:p>
    <w:p w14:paraId="4EDA5C52" w14:textId="46F7CAD0" w:rsidR="00307AEA" w:rsidRPr="00307AEA" w:rsidRDefault="00307AEA" w:rsidP="00B875D5">
      <w:pPr>
        <w:pStyle w:val="Default"/>
        <w:suppressAutoHyphens/>
        <w:rPr>
          <w:sz w:val="23"/>
          <w:szCs w:val="23"/>
        </w:rPr>
      </w:pPr>
      <w:r>
        <w:rPr>
          <w:sz w:val="23"/>
          <w:szCs w:val="23"/>
        </w:rPr>
        <w:t xml:space="preserve">I Sundhed og Omsorg har vi en række busser, som er tilknyttet vores folkehuse og/eller plejehjem. Busserne er en vigtig hjælp for os i vores ønske om at skabe værdi for borgerne – fx når vi med busserne kører borgere til aktiviteter i folkehusene eller på ture ud </w:t>
      </w:r>
      <w:r w:rsidR="00DD6490">
        <w:rPr>
          <w:sz w:val="23"/>
          <w:szCs w:val="23"/>
        </w:rPr>
        <w:t>for at</w:t>
      </w:r>
      <w:r>
        <w:rPr>
          <w:sz w:val="23"/>
          <w:szCs w:val="23"/>
        </w:rPr>
        <w:t xml:space="preserve"> </w:t>
      </w:r>
      <w:r w:rsidR="00A26D0A">
        <w:rPr>
          <w:sz w:val="23"/>
          <w:szCs w:val="23"/>
        </w:rPr>
        <w:t xml:space="preserve">opleve verden. </w:t>
      </w:r>
    </w:p>
    <w:p w14:paraId="0E9E0F75" w14:textId="77777777" w:rsidR="00307AEA" w:rsidRDefault="00307AEA" w:rsidP="00B875D5">
      <w:pPr>
        <w:pStyle w:val="Default"/>
        <w:suppressAutoHyphens/>
        <w:rPr>
          <w:sz w:val="28"/>
          <w:szCs w:val="28"/>
        </w:rPr>
      </w:pPr>
    </w:p>
    <w:p w14:paraId="3BFA6878" w14:textId="36A8EEFC" w:rsidR="00460ACA" w:rsidRDefault="00307AEA" w:rsidP="00B875D5">
      <w:pPr>
        <w:pStyle w:val="Default"/>
        <w:suppressAutoHyphens/>
        <w:rPr>
          <w:sz w:val="23"/>
          <w:szCs w:val="23"/>
        </w:rPr>
      </w:pPr>
      <w:r>
        <w:rPr>
          <w:b/>
          <w:bCs/>
          <w:sz w:val="23"/>
          <w:szCs w:val="23"/>
        </w:rPr>
        <w:t>Hvem og hvad kan busserne benyttes til?</w:t>
      </w:r>
    </w:p>
    <w:p w14:paraId="192BA203" w14:textId="530BF81F" w:rsidR="00460ACA" w:rsidRDefault="0049112C" w:rsidP="00B875D5">
      <w:pPr>
        <w:pStyle w:val="Default"/>
        <w:suppressAutoHyphens/>
        <w:rPr>
          <w:sz w:val="23"/>
          <w:szCs w:val="23"/>
        </w:rPr>
      </w:pPr>
      <w:r>
        <w:rPr>
          <w:sz w:val="23"/>
          <w:szCs w:val="23"/>
        </w:rPr>
        <w:t>Ifølge gældende lovgivning må b</w:t>
      </w:r>
      <w:r w:rsidR="00460ACA">
        <w:rPr>
          <w:sz w:val="23"/>
          <w:szCs w:val="23"/>
        </w:rPr>
        <w:t>usserne anve</w:t>
      </w:r>
      <w:r w:rsidR="00B875D5">
        <w:rPr>
          <w:sz w:val="23"/>
          <w:szCs w:val="23"/>
        </w:rPr>
        <w:t>n</w:t>
      </w:r>
      <w:r w:rsidR="00460ACA">
        <w:rPr>
          <w:sz w:val="23"/>
          <w:szCs w:val="23"/>
        </w:rPr>
        <w:t>des til befordring af:</w:t>
      </w:r>
    </w:p>
    <w:p w14:paraId="179D39A3" w14:textId="7E357F9A" w:rsidR="00460ACA" w:rsidRDefault="00460ACA" w:rsidP="00B875D5">
      <w:pPr>
        <w:pStyle w:val="Default"/>
        <w:numPr>
          <w:ilvl w:val="0"/>
          <w:numId w:val="2"/>
        </w:numPr>
        <w:suppressAutoHyphens/>
        <w:rPr>
          <w:sz w:val="23"/>
          <w:szCs w:val="23"/>
        </w:rPr>
      </w:pPr>
      <w:r>
        <w:rPr>
          <w:sz w:val="23"/>
          <w:szCs w:val="23"/>
        </w:rPr>
        <w:t xml:space="preserve">borgere, der bor i plejehjem og ældreboliger </w:t>
      </w:r>
    </w:p>
    <w:p w14:paraId="05B8DD30" w14:textId="71C30B49" w:rsidR="00460ACA" w:rsidRDefault="00460ACA" w:rsidP="00B875D5">
      <w:pPr>
        <w:pStyle w:val="Default"/>
        <w:numPr>
          <w:ilvl w:val="0"/>
          <w:numId w:val="2"/>
        </w:numPr>
        <w:suppressAutoHyphens/>
        <w:rPr>
          <w:sz w:val="23"/>
          <w:szCs w:val="23"/>
        </w:rPr>
      </w:pPr>
      <w:r>
        <w:rPr>
          <w:sz w:val="23"/>
          <w:szCs w:val="23"/>
        </w:rPr>
        <w:t xml:space="preserve">borgere, der er visiteret til træning eller aflastning </w:t>
      </w:r>
      <w:r w:rsidR="00892EE0">
        <w:rPr>
          <w:sz w:val="23"/>
          <w:szCs w:val="23"/>
        </w:rPr>
        <w:t xml:space="preserve">i </w:t>
      </w:r>
      <w:r w:rsidR="00A26D0A">
        <w:rPr>
          <w:sz w:val="23"/>
          <w:szCs w:val="23"/>
        </w:rPr>
        <w:t>f</w:t>
      </w:r>
      <w:r w:rsidR="00892EE0">
        <w:rPr>
          <w:sz w:val="23"/>
          <w:szCs w:val="23"/>
        </w:rPr>
        <w:t>olkehuse</w:t>
      </w:r>
      <w:r>
        <w:rPr>
          <w:sz w:val="23"/>
          <w:szCs w:val="23"/>
        </w:rPr>
        <w:t xml:space="preserve">. </w:t>
      </w:r>
    </w:p>
    <w:p w14:paraId="200A2C0B" w14:textId="2D035381" w:rsidR="00460ACA" w:rsidRDefault="00460ACA" w:rsidP="00B875D5">
      <w:pPr>
        <w:pStyle w:val="Default"/>
        <w:numPr>
          <w:ilvl w:val="0"/>
          <w:numId w:val="2"/>
        </w:numPr>
        <w:suppressAutoHyphens/>
        <w:rPr>
          <w:sz w:val="23"/>
          <w:szCs w:val="23"/>
        </w:rPr>
      </w:pPr>
      <w:r>
        <w:rPr>
          <w:sz w:val="23"/>
          <w:szCs w:val="23"/>
        </w:rPr>
        <w:t xml:space="preserve">borgere, </w:t>
      </w:r>
      <w:r w:rsidR="00A26D0A">
        <w:rPr>
          <w:sz w:val="23"/>
          <w:szCs w:val="23"/>
        </w:rPr>
        <w:t>der</w:t>
      </w:r>
      <w:r>
        <w:rPr>
          <w:sz w:val="23"/>
          <w:szCs w:val="23"/>
        </w:rPr>
        <w:t xml:space="preserve"> har behov for kørsel for at kunne deltage i åbne sundhedsfremmende og forebyggende aktiviteter </w:t>
      </w:r>
      <w:r w:rsidR="00892EE0">
        <w:rPr>
          <w:sz w:val="23"/>
          <w:szCs w:val="23"/>
        </w:rPr>
        <w:t>i Folkehuset</w:t>
      </w:r>
      <w:r>
        <w:rPr>
          <w:sz w:val="23"/>
          <w:szCs w:val="23"/>
        </w:rPr>
        <w:t xml:space="preserve"> (visiteres af frivilligkonsulent/forebyggelseskonsulent). </w:t>
      </w:r>
    </w:p>
    <w:p w14:paraId="41485EEA" w14:textId="6C61C5D7" w:rsidR="00460ACA" w:rsidRDefault="00460ACA" w:rsidP="00B875D5">
      <w:pPr>
        <w:pStyle w:val="Default"/>
        <w:numPr>
          <w:ilvl w:val="0"/>
          <w:numId w:val="2"/>
        </w:numPr>
        <w:suppressAutoHyphens/>
        <w:rPr>
          <w:sz w:val="23"/>
          <w:szCs w:val="23"/>
        </w:rPr>
      </w:pPr>
      <w:r>
        <w:rPr>
          <w:sz w:val="23"/>
          <w:szCs w:val="23"/>
        </w:rPr>
        <w:t xml:space="preserve">ansatte og frivillige på køreture med visiterede borgere. </w:t>
      </w:r>
    </w:p>
    <w:p w14:paraId="106E0456" w14:textId="77777777" w:rsidR="00460ACA" w:rsidRDefault="00460ACA" w:rsidP="00B875D5">
      <w:pPr>
        <w:pStyle w:val="Default"/>
        <w:suppressAutoHyphens/>
        <w:rPr>
          <w:sz w:val="23"/>
          <w:szCs w:val="23"/>
        </w:rPr>
      </w:pPr>
    </w:p>
    <w:p w14:paraId="67A91C19" w14:textId="2EED0571" w:rsidR="00460ACA" w:rsidRDefault="00460ACA" w:rsidP="00B875D5">
      <w:pPr>
        <w:pStyle w:val="Default"/>
        <w:suppressAutoHyphens/>
        <w:rPr>
          <w:sz w:val="23"/>
          <w:szCs w:val="23"/>
        </w:rPr>
      </w:pPr>
      <w:r>
        <w:rPr>
          <w:sz w:val="23"/>
          <w:szCs w:val="23"/>
        </w:rPr>
        <w:t>Det er desuden tilladt at benytte bussen til kørsel, der er i institutionens interesse, dette kunne for eksempel være</w:t>
      </w:r>
      <w:r w:rsidR="00BF0098">
        <w:rPr>
          <w:sz w:val="23"/>
          <w:szCs w:val="23"/>
        </w:rPr>
        <w:t xml:space="preserve"> medarbejderes</w:t>
      </w:r>
      <w:r>
        <w:rPr>
          <w:sz w:val="23"/>
          <w:szCs w:val="23"/>
        </w:rPr>
        <w:t xml:space="preserve"> benyttelse </w:t>
      </w:r>
      <w:r w:rsidR="00BF0098">
        <w:rPr>
          <w:sz w:val="23"/>
          <w:szCs w:val="23"/>
        </w:rPr>
        <w:t xml:space="preserve">af bussen </w:t>
      </w:r>
      <w:r>
        <w:rPr>
          <w:sz w:val="23"/>
          <w:szCs w:val="23"/>
        </w:rPr>
        <w:t>til indkøb, uddannelsesaktiviteter eller bortkørsel af affald.</w:t>
      </w:r>
    </w:p>
    <w:p w14:paraId="455DD1D7" w14:textId="7D34D0A6" w:rsidR="00860C49" w:rsidRDefault="00860C49" w:rsidP="00B875D5">
      <w:pPr>
        <w:pStyle w:val="Default"/>
        <w:suppressAutoHyphens/>
        <w:rPr>
          <w:sz w:val="23"/>
          <w:szCs w:val="23"/>
        </w:rPr>
      </w:pPr>
    </w:p>
    <w:p w14:paraId="6E356A5D" w14:textId="7210232B" w:rsidR="00A26D0A" w:rsidRDefault="00A26D0A" w:rsidP="00B875D5">
      <w:pPr>
        <w:pStyle w:val="Default"/>
        <w:suppressAutoHyphens/>
        <w:rPr>
          <w:sz w:val="23"/>
          <w:szCs w:val="23"/>
        </w:rPr>
      </w:pPr>
      <w:r>
        <w:rPr>
          <w:sz w:val="23"/>
          <w:szCs w:val="23"/>
        </w:rPr>
        <w:t xml:space="preserve">Ovenstående gælder </w:t>
      </w:r>
      <w:r w:rsidR="0049112C">
        <w:rPr>
          <w:sz w:val="23"/>
          <w:szCs w:val="23"/>
        </w:rPr>
        <w:t>både for busser hvor der ikke er og hvor der</w:t>
      </w:r>
      <w:r>
        <w:rPr>
          <w:sz w:val="23"/>
          <w:szCs w:val="23"/>
        </w:rPr>
        <w:t xml:space="preserve"> er betalt registreringsafgift.</w:t>
      </w:r>
    </w:p>
    <w:p w14:paraId="028D2E45" w14:textId="002F99CA" w:rsidR="00A26D0A" w:rsidRDefault="00A26D0A" w:rsidP="00B875D5">
      <w:pPr>
        <w:pStyle w:val="Default"/>
        <w:suppressAutoHyphens/>
        <w:rPr>
          <w:sz w:val="23"/>
          <w:szCs w:val="23"/>
        </w:rPr>
      </w:pPr>
    </w:p>
    <w:p w14:paraId="10B660E9" w14:textId="6750BDD4" w:rsidR="00A26D0A" w:rsidRDefault="00A26D0A" w:rsidP="00A26D0A">
      <w:pPr>
        <w:pStyle w:val="Default"/>
        <w:suppressAutoHyphens/>
        <w:rPr>
          <w:sz w:val="23"/>
          <w:szCs w:val="23"/>
        </w:rPr>
      </w:pPr>
      <w:r>
        <w:rPr>
          <w:sz w:val="23"/>
          <w:szCs w:val="23"/>
        </w:rPr>
        <w:t>Det er ikke tilladt at udlåne bussen til pårørende til privat brug.</w:t>
      </w:r>
    </w:p>
    <w:p w14:paraId="3D2B7C1A" w14:textId="77777777" w:rsidR="00A26D0A" w:rsidRDefault="00A26D0A" w:rsidP="00B875D5">
      <w:pPr>
        <w:pStyle w:val="Default"/>
        <w:suppressAutoHyphens/>
        <w:rPr>
          <w:sz w:val="23"/>
          <w:szCs w:val="23"/>
        </w:rPr>
      </w:pPr>
    </w:p>
    <w:p w14:paraId="7C4FA1EB" w14:textId="517A4C67" w:rsidR="00860C49" w:rsidRPr="00A26D0A" w:rsidRDefault="00A26D0A" w:rsidP="00B875D5">
      <w:pPr>
        <w:pStyle w:val="Default"/>
        <w:suppressAutoHyphens/>
        <w:rPr>
          <w:b/>
          <w:bCs/>
          <w:sz w:val="23"/>
          <w:szCs w:val="23"/>
        </w:rPr>
      </w:pPr>
      <w:r>
        <w:rPr>
          <w:b/>
          <w:bCs/>
          <w:sz w:val="23"/>
          <w:szCs w:val="23"/>
        </w:rPr>
        <w:t>Særligt om kørsel i udlandet</w:t>
      </w:r>
    </w:p>
    <w:p w14:paraId="39694486" w14:textId="11A3544A" w:rsidR="00460ACA" w:rsidRDefault="00460ACA" w:rsidP="00B875D5">
      <w:pPr>
        <w:pStyle w:val="Default"/>
        <w:suppressAutoHyphens/>
        <w:rPr>
          <w:sz w:val="23"/>
          <w:szCs w:val="23"/>
        </w:rPr>
      </w:pPr>
      <w:r>
        <w:rPr>
          <w:sz w:val="23"/>
          <w:szCs w:val="23"/>
        </w:rPr>
        <w:t>Ved kørsel over grænsen til Tyskland gælder særlige regler, se bilag 1. Det skal bemærkes, at det ifølge Færdselsstyrelsens retningslinjer for international buskørsel, kræves, at føreren er ansat ved det plejehjem/</w:t>
      </w:r>
      <w:r w:rsidR="00CA23C6">
        <w:rPr>
          <w:sz w:val="23"/>
          <w:szCs w:val="23"/>
        </w:rPr>
        <w:t>folkehus</w:t>
      </w:r>
      <w:r>
        <w:rPr>
          <w:sz w:val="23"/>
          <w:szCs w:val="23"/>
        </w:rPr>
        <w:t xml:space="preserve">, der fremgår af registreringsattesten og at der medbringes en gul attest. </w:t>
      </w:r>
    </w:p>
    <w:p w14:paraId="49ABC35D" w14:textId="77777777" w:rsidR="00860C49" w:rsidRDefault="00860C49" w:rsidP="00B875D5">
      <w:pPr>
        <w:pStyle w:val="Default"/>
        <w:suppressAutoHyphens/>
        <w:rPr>
          <w:sz w:val="23"/>
          <w:szCs w:val="23"/>
        </w:rPr>
      </w:pPr>
    </w:p>
    <w:p w14:paraId="0F7261D1" w14:textId="05246BEC" w:rsidR="00460ACA" w:rsidRDefault="00460ACA" w:rsidP="00B875D5">
      <w:pPr>
        <w:pStyle w:val="Default"/>
        <w:suppressAutoHyphens/>
        <w:rPr>
          <w:sz w:val="23"/>
          <w:szCs w:val="23"/>
        </w:rPr>
      </w:pPr>
      <w:r>
        <w:rPr>
          <w:b/>
          <w:bCs/>
          <w:sz w:val="23"/>
          <w:szCs w:val="23"/>
        </w:rPr>
        <w:t xml:space="preserve">Udlån af busser til foreninger </w:t>
      </w:r>
      <w:r w:rsidR="00A26D0A">
        <w:rPr>
          <w:b/>
          <w:bCs/>
          <w:sz w:val="23"/>
          <w:szCs w:val="23"/>
        </w:rPr>
        <w:t>og fællesskaber</w:t>
      </w:r>
      <w:r>
        <w:rPr>
          <w:b/>
          <w:bCs/>
          <w:sz w:val="23"/>
          <w:szCs w:val="23"/>
        </w:rPr>
        <w:t xml:space="preserve"> </w:t>
      </w:r>
    </w:p>
    <w:p w14:paraId="681E8E25" w14:textId="77777777" w:rsidR="00183408" w:rsidRPr="00183408" w:rsidRDefault="00183408" w:rsidP="00B875D5">
      <w:pPr>
        <w:pStyle w:val="Default"/>
        <w:suppressAutoHyphens/>
        <w:rPr>
          <w:color w:val="auto"/>
          <w:sz w:val="23"/>
          <w:szCs w:val="23"/>
        </w:rPr>
      </w:pPr>
      <w:r w:rsidRPr="00183408">
        <w:rPr>
          <w:color w:val="auto"/>
          <w:sz w:val="23"/>
          <w:szCs w:val="23"/>
        </w:rPr>
        <w:t>Udlån af Sundhed og Omsorgs busser til klubber, foreninger mv. er tilladt pr. 1. august 2018, som følge af ændring i lovgivningen.</w:t>
      </w:r>
    </w:p>
    <w:p w14:paraId="731FE820" w14:textId="55F6861C" w:rsidR="00A26D0A" w:rsidRPr="00892EE0" w:rsidRDefault="00183408" w:rsidP="00B875D5">
      <w:pPr>
        <w:pStyle w:val="Default"/>
        <w:suppressAutoHyphens/>
        <w:rPr>
          <w:color w:val="auto"/>
          <w:sz w:val="23"/>
          <w:szCs w:val="23"/>
        </w:rPr>
      </w:pPr>
      <w:r w:rsidRPr="00183408">
        <w:rPr>
          <w:color w:val="auto"/>
          <w:sz w:val="23"/>
          <w:szCs w:val="23"/>
        </w:rPr>
        <w:t>Retningslinjen for udlån til foreninger</w:t>
      </w:r>
      <w:r w:rsidR="00A26D0A">
        <w:rPr>
          <w:color w:val="auto"/>
          <w:sz w:val="23"/>
          <w:szCs w:val="23"/>
        </w:rPr>
        <w:t>, klubber, fællesskaber</w:t>
      </w:r>
      <w:r w:rsidRPr="00183408">
        <w:rPr>
          <w:color w:val="auto"/>
          <w:sz w:val="23"/>
          <w:szCs w:val="23"/>
        </w:rPr>
        <w:t xml:space="preserve"> mm. er beskrevet i bilag 2, som findes nederst i dette dokument.</w:t>
      </w:r>
    </w:p>
    <w:p w14:paraId="42EA7ED2" w14:textId="77777777" w:rsidR="00460ACA" w:rsidRDefault="00460ACA" w:rsidP="00B875D5">
      <w:pPr>
        <w:pStyle w:val="Default"/>
        <w:suppressAutoHyphens/>
        <w:rPr>
          <w:sz w:val="23"/>
          <w:szCs w:val="23"/>
        </w:rPr>
      </w:pPr>
      <w:r>
        <w:rPr>
          <w:b/>
          <w:bCs/>
          <w:sz w:val="23"/>
          <w:szCs w:val="23"/>
        </w:rPr>
        <w:lastRenderedPageBreak/>
        <w:t xml:space="preserve">Toldattest/tilladelse: </w:t>
      </w:r>
    </w:p>
    <w:p w14:paraId="39100E77" w14:textId="0416FE73" w:rsidR="00460ACA" w:rsidRDefault="00460ACA" w:rsidP="00B875D5">
      <w:pPr>
        <w:pStyle w:val="Default"/>
        <w:suppressAutoHyphens/>
        <w:rPr>
          <w:sz w:val="23"/>
          <w:szCs w:val="23"/>
        </w:rPr>
      </w:pPr>
      <w:r>
        <w:rPr>
          <w:sz w:val="23"/>
          <w:szCs w:val="23"/>
        </w:rPr>
        <w:t xml:space="preserve">Hvis bussen er fritaget for registreringsafgift, skal bussens toldattest </w:t>
      </w:r>
      <w:r>
        <w:rPr>
          <w:b/>
          <w:bCs/>
          <w:sz w:val="23"/>
          <w:szCs w:val="23"/>
        </w:rPr>
        <w:t xml:space="preserve">altid </w:t>
      </w:r>
      <w:r>
        <w:rPr>
          <w:sz w:val="23"/>
          <w:szCs w:val="23"/>
        </w:rPr>
        <w:t>medbringes under kørsel.</w:t>
      </w:r>
    </w:p>
    <w:p w14:paraId="012C24A0" w14:textId="77777777" w:rsidR="00860C49" w:rsidRDefault="00860C49" w:rsidP="00B875D5">
      <w:pPr>
        <w:pStyle w:val="Default"/>
        <w:suppressAutoHyphens/>
        <w:rPr>
          <w:sz w:val="23"/>
          <w:szCs w:val="23"/>
        </w:rPr>
      </w:pPr>
    </w:p>
    <w:p w14:paraId="3807AC58" w14:textId="77777777" w:rsidR="00460ACA" w:rsidRDefault="00460ACA" w:rsidP="00B875D5">
      <w:pPr>
        <w:pStyle w:val="Default"/>
        <w:suppressAutoHyphens/>
        <w:rPr>
          <w:sz w:val="23"/>
          <w:szCs w:val="23"/>
        </w:rPr>
      </w:pPr>
      <w:r>
        <w:rPr>
          <w:b/>
          <w:bCs/>
          <w:sz w:val="23"/>
          <w:szCs w:val="23"/>
        </w:rPr>
        <w:t xml:space="preserve">Logbog: </w:t>
      </w:r>
    </w:p>
    <w:p w14:paraId="196B7FE4" w14:textId="444A862F" w:rsidR="00460ACA" w:rsidRDefault="00460ACA" w:rsidP="00B875D5">
      <w:pPr>
        <w:pStyle w:val="Default"/>
        <w:suppressAutoHyphens/>
        <w:rPr>
          <w:sz w:val="23"/>
          <w:szCs w:val="23"/>
        </w:rPr>
      </w:pPr>
      <w:r>
        <w:rPr>
          <w:sz w:val="23"/>
          <w:szCs w:val="23"/>
        </w:rPr>
        <w:t xml:space="preserve">Der </w:t>
      </w:r>
      <w:r>
        <w:rPr>
          <w:b/>
          <w:bCs/>
          <w:sz w:val="23"/>
          <w:szCs w:val="23"/>
        </w:rPr>
        <w:t xml:space="preserve">skal </w:t>
      </w:r>
      <w:r>
        <w:rPr>
          <w:sz w:val="23"/>
          <w:szCs w:val="23"/>
        </w:rPr>
        <w:t>føres logbog over alle kørte ture. Logbogen skal indeholde dato, kilometertal, navn på chauffør og turens mål/formål.</w:t>
      </w:r>
    </w:p>
    <w:p w14:paraId="7A0A8C5B" w14:textId="77777777" w:rsidR="00860C49" w:rsidRDefault="00860C49" w:rsidP="00B875D5">
      <w:pPr>
        <w:pStyle w:val="Default"/>
        <w:suppressAutoHyphens/>
        <w:rPr>
          <w:sz w:val="23"/>
          <w:szCs w:val="23"/>
        </w:rPr>
      </w:pPr>
    </w:p>
    <w:p w14:paraId="4C161216" w14:textId="77777777" w:rsidR="00460ACA" w:rsidRDefault="00460ACA" w:rsidP="00B875D5">
      <w:pPr>
        <w:pStyle w:val="Default"/>
        <w:suppressAutoHyphens/>
        <w:rPr>
          <w:sz w:val="23"/>
          <w:szCs w:val="23"/>
        </w:rPr>
      </w:pPr>
      <w:r>
        <w:rPr>
          <w:b/>
          <w:bCs/>
          <w:sz w:val="23"/>
          <w:szCs w:val="23"/>
        </w:rPr>
        <w:t xml:space="preserve">Handicapskilt: </w:t>
      </w:r>
    </w:p>
    <w:p w14:paraId="70BAF852" w14:textId="7DEC93BD" w:rsidR="00860C49" w:rsidRDefault="00460ACA" w:rsidP="005F7FC3">
      <w:pPr>
        <w:pStyle w:val="Default"/>
        <w:suppressAutoHyphens/>
        <w:rPr>
          <w:sz w:val="23"/>
          <w:szCs w:val="23"/>
        </w:rPr>
      </w:pPr>
      <w:r>
        <w:rPr>
          <w:sz w:val="23"/>
          <w:szCs w:val="23"/>
        </w:rPr>
        <w:t xml:space="preserve">Ifølge lovgivning </w:t>
      </w:r>
      <w:r w:rsidR="005F7FC3">
        <w:rPr>
          <w:sz w:val="23"/>
          <w:szCs w:val="23"/>
        </w:rPr>
        <w:t>skal handicapskilte knyttes op på registreringsnummeret på den enkelte bus og</w:t>
      </w:r>
      <w:r w:rsidR="00015611">
        <w:rPr>
          <w:sz w:val="23"/>
          <w:szCs w:val="23"/>
        </w:rPr>
        <w:t xml:space="preserve"> være tilknyttet</w:t>
      </w:r>
      <w:r w:rsidR="005F7FC3">
        <w:rPr>
          <w:sz w:val="23"/>
          <w:szCs w:val="23"/>
        </w:rPr>
        <w:t xml:space="preserve"> det folkehus eller plejehjem</w:t>
      </w:r>
      <w:r w:rsidR="00015611">
        <w:rPr>
          <w:sz w:val="23"/>
          <w:szCs w:val="23"/>
        </w:rPr>
        <w:t>, som bussen hører til.</w:t>
      </w:r>
      <w:r w:rsidR="005F7FC3">
        <w:rPr>
          <w:sz w:val="23"/>
          <w:szCs w:val="23"/>
        </w:rPr>
        <w:t xml:space="preserve"> </w:t>
      </w:r>
    </w:p>
    <w:p w14:paraId="1DABA7F9" w14:textId="77ECC699" w:rsidR="005F7FC3" w:rsidRDefault="005F7FC3" w:rsidP="005F7FC3">
      <w:pPr>
        <w:pStyle w:val="Default"/>
        <w:suppressAutoHyphens/>
        <w:rPr>
          <w:sz w:val="23"/>
          <w:szCs w:val="23"/>
        </w:rPr>
      </w:pPr>
    </w:p>
    <w:p w14:paraId="518BCF0C" w14:textId="6FDBCAC8" w:rsidR="00015611" w:rsidRDefault="00015611" w:rsidP="005F7FC3">
      <w:pPr>
        <w:pStyle w:val="Default"/>
        <w:suppressAutoHyphens/>
        <w:rPr>
          <w:sz w:val="23"/>
          <w:szCs w:val="23"/>
        </w:rPr>
      </w:pPr>
      <w:r>
        <w:rPr>
          <w:sz w:val="23"/>
          <w:szCs w:val="23"/>
        </w:rPr>
        <w:t>Ansøgning</w:t>
      </w:r>
      <w:r w:rsidR="00B20AD9">
        <w:rPr>
          <w:sz w:val="23"/>
          <w:szCs w:val="23"/>
        </w:rPr>
        <w:t>sskemaet</w:t>
      </w:r>
      <w:r>
        <w:rPr>
          <w:sz w:val="23"/>
          <w:szCs w:val="23"/>
        </w:rPr>
        <w:t xml:space="preserve"> til </w:t>
      </w:r>
      <w:r w:rsidR="00B20AD9">
        <w:rPr>
          <w:sz w:val="23"/>
          <w:szCs w:val="23"/>
        </w:rPr>
        <w:t>handicapskilt for busser findes her:</w:t>
      </w:r>
    </w:p>
    <w:p w14:paraId="5DFF5C6E" w14:textId="70956AF9" w:rsidR="00B20AD9" w:rsidRDefault="007F5877" w:rsidP="005F7FC3">
      <w:pPr>
        <w:pStyle w:val="Default"/>
        <w:suppressAutoHyphens/>
        <w:rPr>
          <w:sz w:val="23"/>
          <w:szCs w:val="23"/>
        </w:rPr>
      </w:pPr>
      <w:hyperlink r:id="rId12" w:history="1">
        <w:r w:rsidR="00B20AD9">
          <w:rPr>
            <w:rStyle w:val="Hyperlink"/>
          </w:rPr>
          <w:t>Ansøgningsskema til handicapparkeringskort for bosteder og institutioner.docx (live.com)</w:t>
        </w:r>
      </w:hyperlink>
    </w:p>
    <w:p w14:paraId="18F14DDF" w14:textId="77777777" w:rsidR="00A26D0A" w:rsidRDefault="00A26D0A" w:rsidP="00B875D5">
      <w:pPr>
        <w:pStyle w:val="Default"/>
        <w:suppressAutoHyphens/>
        <w:rPr>
          <w:sz w:val="23"/>
          <w:szCs w:val="23"/>
        </w:rPr>
      </w:pPr>
    </w:p>
    <w:p w14:paraId="21B05F8C" w14:textId="4FD55E18" w:rsidR="00460ACA" w:rsidRDefault="00460ACA" w:rsidP="00B875D5">
      <w:pPr>
        <w:pStyle w:val="Default"/>
        <w:suppressAutoHyphens/>
        <w:rPr>
          <w:sz w:val="23"/>
          <w:szCs w:val="23"/>
        </w:rPr>
      </w:pPr>
      <w:r>
        <w:rPr>
          <w:b/>
          <w:bCs/>
          <w:sz w:val="23"/>
          <w:szCs w:val="23"/>
        </w:rPr>
        <w:t>Chauffører:</w:t>
      </w:r>
    </w:p>
    <w:p w14:paraId="064E3409" w14:textId="77777777" w:rsidR="00460ACA" w:rsidRDefault="00460ACA" w:rsidP="00B875D5">
      <w:pPr>
        <w:pStyle w:val="Default"/>
        <w:suppressAutoHyphens/>
        <w:rPr>
          <w:sz w:val="23"/>
          <w:szCs w:val="23"/>
        </w:rPr>
      </w:pPr>
      <w:r>
        <w:rPr>
          <w:sz w:val="23"/>
          <w:szCs w:val="23"/>
        </w:rPr>
        <w:t xml:space="preserve">Frivillige chauffører skal udfylde en chaufførerklæring. </w:t>
      </w:r>
    </w:p>
    <w:p w14:paraId="012EFD43" w14:textId="77777777" w:rsidR="00460ACA" w:rsidRDefault="00460ACA" w:rsidP="00B875D5">
      <w:pPr>
        <w:pStyle w:val="Default"/>
        <w:suppressAutoHyphens/>
        <w:rPr>
          <w:sz w:val="23"/>
          <w:szCs w:val="23"/>
        </w:rPr>
      </w:pPr>
      <w:r>
        <w:rPr>
          <w:sz w:val="23"/>
          <w:szCs w:val="23"/>
        </w:rPr>
        <w:t xml:space="preserve">Ansatte underskriver en kørekortserklæring ved ansættelsen. </w:t>
      </w:r>
    </w:p>
    <w:p w14:paraId="03DCA61A" w14:textId="6D83BF24" w:rsidR="00CF44E0" w:rsidRDefault="00460ACA" w:rsidP="00B875D5">
      <w:pPr>
        <w:suppressAutoHyphens/>
        <w:rPr>
          <w:sz w:val="23"/>
          <w:szCs w:val="23"/>
        </w:rPr>
      </w:pPr>
      <w:r>
        <w:rPr>
          <w:sz w:val="23"/>
          <w:szCs w:val="23"/>
        </w:rPr>
        <w:t xml:space="preserve">Chaufførerklæringen skal fornys 1 gang årligt. </w:t>
      </w:r>
    </w:p>
    <w:p w14:paraId="2E0948C0" w14:textId="571CC88A" w:rsidR="00892EE0" w:rsidRDefault="00892EE0" w:rsidP="00B875D5">
      <w:pPr>
        <w:suppressAutoHyphens/>
        <w:rPr>
          <w:sz w:val="23"/>
          <w:szCs w:val="23"/>
        </w:rPr>
      </w:pPr>
    </w:p>
    <w:p w14:paraId="06462FE7" w14:textId="066F27A1" w:rsidR="0049112C" w:rsidRDefault="0049112C" w:rsidP="00B875D5">
      <w:pPr>
        <w:suppressAutoHyphens/>
        <w:rPr>
          <w:sz w:val="23"/>
          <w:szCs w:val="23"/>
        </w:rPr>
      </w:pPr>
      <w:r>
        <w:rPr>
          <w:sz w:val="23"/>
          <w:szCs w:val="23"/>
        </w:rPr>
        <w:t>Det anbefales, at frivillige chauffører derudover får tilbudt et førstehjælpskursus</w:t>
      </w:r>
      <w:r w:rsidR="002D0526">
        <w:rPr>
          <w:sz w:val="23"/>
          <w:szCs w:val="23"/>
        </w:rPr>
        <w:t>.</w:t>
      </w:r>
    </w:p>
    <w:p w14:paraId="66549D20" w14:textId="77777777" w:rsidR="0049112C" w:rsidRDefault="0049112C" w:rsidP="00B875D5">
      <w:pPr>
        <w:suppressAutoHyphens/>
        <w:rPr>
          <w:sz w:val="23"/>
          <w:szCs w:val="23"/>
        </w:rPr>
      </w:pPr>
    </w:p>
    <w:p w14:paraId="1797AAD9" w14:textId="77777777" w:rsidR="00460ACA" w:rsidRDefault="00460ACA" w:rsidP="00B875D5">
      <w:pPr>
        <w:pStyle w:val="Default"/>
        <w:suppressAutoHyphens/>
        <w:rPr>
          <w:sz w:val="23"/>
          <w:szCs w:val="23"/>
        </w:rPr>
      </w:pPr>
      <w:r>
        <w:rPr>
          <w:sz w:val="23"/>
          <w:szCs w:val="23"/>
        </w:rPr>
        <w:t xml:space="preserve">Alle chauffører – både frivillige og ansatte – skal instrueres i brug af bussen – enten ved en pedel eller ved en erfaren frivillig chauffør. </w:t>
      </w:r>
    </w:p>
    <w:p w14:paraId="30820EFD" w14:textId="77777777" w:rsidR="00460ACA" w:rsidRDefault="00460ACA" w:rsidP="00B875D5">
      <w:pPr>
        <w:pStyle w:val="Default"/>
        <w:suppressAutoHyphens/>
        <w:rPr>
          <w:sz w:val="23"/>
          <w:szCs w:val="23"/>
        </w:rPr>
      </w:pPr>
      <w:r>
        <w:rPr>
          <w:sz w:val="23"/>
          <w:szCs w:val="23"/>
        </w:rPr>
        <w:t xml:space="preserve">Hvis der køres med kørestole, </w:t>
      </w:r>
      <w:r>
        <w:rPr>
          <w:b/>
          <w:bCs/>
          <w:sz w:val="23"/>
          <w:szCs w:val="23"/>
        </w:rPr>
        <w:t xml:space="preserve">skal </w:t>
      </w:r>
      <w:r>
        <w:rPr>
          <w:sz w:val="23"/>
          <w:szCs w:val="23"/>
        </w:rPr>
        <w:t xml:space="preserve">chaufføren være instrueret i at fastspænde disse. </w:t>
      </w:r>
    </w:p>
    <w:p w14:paraId="0885D6AE" w14:textId="2107CB9F" w:rsidR="00460ACA" w:rsidRDefault="00460ACA" w:rsidP="00B875D5">
      <w:pPr>
        <w:pStyle w:val="Default"/>
        <w:suppressAutoHyphens/>
        <w:rPr>
          <w:sz w:val="23"/>
          <w:szCs w:val="23"/>
        </w:rPr>
      </w:pPr>
      <w:r>
        <w:rPr>
          <w:sz w:val="23"/>
          <w:szCs w:val="23"/>
        </w:rPr>
        <w:t xml:space="preserve">Der er ikke krav om erhvervskørekort for at ansatte må køre </w:t>
      </w:r>
      <w:r w:rsidR="00892EE0">
        <w:rPr>
          <w:sz w:val="23"/>
          <w:szCs w:val="23"/>
        </w:rPr>
        <w:t>busserne</w:t>
      </w:r>
      <w:r>
        <w:rPr>
          <w:sz w:val="23"/>
          <w:szCs w:val="23"/>
        </w:rPr>
        <w:t xml:space="preserve">. </w:t>
      </w:r>
    </w:p>
    <w:p w14:paraId="118991BA" w14:textId="39EE60DC" w:rsidR="00460ACA" w:rsidRDefault="00460ACA" w:rsidP="00B875D5">
      <w:pPr>
        <w:pStyle w:val="Default"/>
        <w:suppressAutoHyphens/>
        <w:rPr>
          <w:sz w:val="23"/>
          <w:szCs w:val="23"/>
        </w:rPr>
      </w:pPr>
      <w:r>
        <w:rPr>
          <w:sz w:val="23"/>
          <w:szCs w:val="23"/>
        </w:rPr>
        <w:t>Chaufføren er forpligtet til at overholde færdselsloven og betaler derfor selv evt. fart- eller p-bøder.</w:t>
      </w:r>
    </w:p>
    <w:p w14:paraId="0906B4E9" w14:textId="77777777" w:rsidR="00860C49" w:rsidRDefault="00860C49" w:rsidP="00B875D5">
      <w:pPr>
        <w:pStyle w:val="Default"/>
        <w:suppressAutoHyphens/>
        <w:rPr>
          <w:sz w:val="23"/>
          <w:szCs w:val="23"/>
        </w:rPr>
      </w:pPr>
    </w:p>
    <w:p w14:paraId="65A84F1B" w14:textId="77777777" w:rsidR="00460ACA" w:rsidRDefault="00460ACA" w:rsidP="00B875D5">
      <w:pPr>
        <w:pStyle w:val="Default"/>
        <w:suppressAutoHyphens/>
        <w:rPr>
          <w:sz w:val="23"/>
          <w:szCs w:val="23"/>
        </w:rPr>
      </w:pPr>
      <w:r>
        <w:rPr>
          <w:b/>
          <w:bCs/>
          <w:sz w:val="23"/>
          <w:szCs w:val="23"/>
        </w:rPr>
        <w:t xml:space="preserve">Forsikring: </w:t>
      </w:r>
    </w:p>
    <w:p w14:paraId="718FBD65" w14:textId="56943692" w:rsidR="00A16F13" w:rsidRDefault="00A16F13" w:rsidP="00A16F13">
      <w:pPr>
        <w:pStyle w:val="Default"/>
        <w:suppressAutoHyphens/>
        <w:rPr>
          <w:sz w:val="23"/>
          <w:szCs w:val="23"/>
        </w:rPr>
      </w:pPr>
      <w:r>
        <w:rPr>
          <w:sz w:val="23"/>
          <w:szCs w:val="23"/>
        </w:rPr>
        <w:t>A</w:t>
      </w:r>
      <w:r w:rsidR="00460ACA">
        <w:rPr>
          <w:sz w:val="23"/>
          <w:szCs w:val="23"/>
        </w:rPr>
        <w:t>nsatte er omfattet af</w:t>
      </w:r>
      <w:r>
        <w:rPr>
          <w:sz w:val="23"/>
          <w:szCs w:val="23"/>
        </w:rPr>
        <w:t xml:space="preserve"> arbejdsskadeforsikringen mens frivillige er omfattet af</w:t>
      </w:r>
      <w:r w:rsidR="00460ACA">
        <w:rPr>
          <w:sz w:val="23"/>
          <w:szCs w:val="23"/>
        </w:rPr>
        <w:t xml:space="preserve"> førerulykkesforsikringen</w:t>
      </w:r>
      <w:r>
        <w:rPr>
          <w:sz w:val="23"/>
          <w:szCs w:val="23"/>
        </w:rPr>
        <w:t>.</w:t>
      </w:r>
    </w:p>
    <w:p w14:paraId="706D34EC" w14:textId="77777777" w:rsidR="00860C49" w:rsidRDefault="00860C49" w:rsidP="00B875D5">
      <w:pPr>
        <w:pStyle w:val="Default"/>
        <w:suppressAutoHyphens/>
        <w:rPr>
          <w:sz w:val="23"/>
          <w:szCs w:val="23"/>
        </w:rPr>
      </w:pPr>
    </w:p>
    <w:p w14:paraId="7874D651" w14:textId="77777777" w:rsidR="00460ACA" w:rsidRDefault="00460ACA" w:rsidP="00B875D5">
      <w:pPr>
        <w:pStyle w:val="Default"/>
        <w:suppressAutoHyphens/>
        <w:rPr>
          <w:sz w:val="23"/>
          <w:szCs w:val="23"/>
        </w:rPr>
      </w:pPr>
      <w:r>
        <w:rPr>
          <w:b/>
          <w:bCs/>
          <w:sz w:val="23"/>
          <w:szCs w:val="23"/>
        </w:rPr>
        <w:t xml:space="preserve">Falck: </w:t>
      </w:r>
    </w:p>
    <w:p w14:paraId="2C3E85BD" w14:textId="6B8DEE2C" w:rsidR="00460ACA" w:rsidRDefault="00460ACA" w:rsidP="00B875D5">
      <w:pPr>
        <w:pStyle w:val="Default"/>
        <w:suppressAutoHyphens/>
        <w:rPr>
          <w:sz w:val="23"/>
          <w:szCs w:val="23"/>
        </w:rPr>
      </w:pPr>
      <w:r>
        <w:rPr>
          <w:sz w:val="23"/>
          <w:szCs w:val="23"/>
        </w:rPr>
        <w:t>Der er Falck-abonnement på busserne. Abonnementsnr. 00751000.</w:t>
      </w:r>
    </w:p>
    <w:p w14:paraId="59432C19" w14:textId="4F99E23E" w:rsidR="00860C49" w:rsidRDefault="00860C49" w:rsidP="00B875D5">
      <w:pPr>
        <w:pStyle w:val="Default"/>
        <w:suppressAutoHyphens/>
        <w:rPr>
          <w:sz w:val="23"/>
          <w:szCs w:val="23"/>
        </w:rPr>
      </w:pPr>
    </w:p>
    <w:p w14:paraId="5D89470D" w14:textId="77777777" w:rsidR="00E63A9D" w:rsidRDefault="00E63A9D" w:rsidP="00B875D5">
      <w:pPr>
        <w:pStyle w:val="Default"/>
        <w:suppressAutoHyphens/>
        <w:rPr>
          <w:sz w:val="23"/>
          <w:szCs w:val="23"/>
        </w:rPr>
      </w:pPr>
    </w:p>
    <w:p w14:paraId="759D782D" w14:textId="77777777" w:rsidR="00460ACA" w:rsidRDefault="00460ACA" w:rsidP="00B875D5">
      <w:pPr>
        <w:pStyle w:val="Default"/>
        <w:suppressAutoHyphens/>
        <w:rPr>
          <w:sz w:val="23"/>
          <w:szCs w:val="23"/>
        </w:rPr>
      </w:pPr>
      <w:r>
        <w:rPr>
          <w:b/>
          <w:bCs/>
          <w:sz w:val="23"/>
          <w:szCs w:val="23"/>
        </w:rPr>
        <w:lastRenderedPageBreak/>
        <w:t xml:space="preserve">Advarselstrekant og gule veste: </w:t>
      </w:r>
    </w:p>
    <w:p w14:paraId="7FACEBB3" w14:textId="363ACDBE" w:rsidR="00860C49" w:rsidRDefault="00460ACA" w:rsidP="00B875D5">
      <w:pPr>
        <w:pStyle w:val="Default"/>
        <w:suppressAutoHyphens/>
        <w:rPr>
          <w:sz w:val="23"/>
          <w:szCs w:val="23"/>
        </w:rPr>
      </w:pPr>
      <w:r>
        <w:rPr>
          <w:sz w:val="23"/>
          <w:szCs w:val="23"/>
        </w:rPr>
        <w:t>Der skal være en advarselstrekant og gule sikkerhedsveste til alle i hver bus.</w:t>
      </w:r>
    </w:p>
    <w:p w14:paraId="08F3BE14" w14:textId="77777777" w:rsidR="0049112C" w:rsidRDefault="0049112C" w:rsidP="00B875D5">
      <w:pPr>
        <w:pStyle w:val="Default"/>
        <w:suppressAutoHyphens/>
        <w:rPr>
          <w:sz w:val="23"/>
          <w:szCs w:val="23"/>
        </w:rPr>
      </w:pPr>
    </w:p>
    <w:p w14:paraId="011C3837" w14:textId="77777777" w:rsidR="00460ACA" w:rsidRDefault="00460ACA" w:rsidP="00B875D5">
      <w:pPr>
        <w:pStyle w:val="Default"/>
        <w:suppressAutoHyphens/>
        <w:rPr>
          <w:sz w:val="23"/>
          <w:szCs w:val="23"/>
        </w:rPr>
      </w:pPr>
      <w:r>
        <w:rPr>
          <w:b/>
          <w:bCs/>
          <w:sz w:val="23"/>
          <w:szCs w:val="23"/>
        </w:rPr>
        <w:t xml:space="preserve">Takster: </w:t>
      </w:r>
    </w:p>
    <w:p w14:paraId="32A55093" w14:textId="0822C9A2" w:rsidR="00460ACA" w:rsidRDefault="00460ACA" w:rsidP="00B875D5">
      <w:pPr>
        <w:pStyle w:val="Default"/>
        <w:suppressAutoHyphens/>
        <w:rPr>
          <w:sz w:val="23"/>
          <w:szCs w:val="23"/>
        </w:rPr>
      </w:pPr>
      <w:r>
        <w:rPr>
          <w:sz w:val="23"/>
          <w:szCs w:val="23"/>
        </w:rPr>
        <w:t>Betaling for brug af bussen er fastsat af Sundhed og Omsorg</w:t>
      </w:r>
      <w:r w:rsidR="00B20AD9">
        <w:rPr>
          <w:sz w:val="23"/>
          <w:szCs w:val="23"/>
        </w:rPr>
        <w:t xml:space="preserve"> til at følge </w:t>
      </w:r>
      <w:r w:rsidR="0049112C">
        <w:rPr>
          <w:sz w:val="23"/>
          <w:szCs w:val="23"/>
        </w:rPr>
        <w:t>billetpriserne hos Midttrafik (</w:t>
      </w:r>
      <w:hyperlink r:id="rId13" w:history="1">
        <w:r w:rsidR="0049112C">
          <w:rPr>
            <w:rStyle w:val="Hyperlink"/>
          </w:rPr>
          <w:t>Priser (midttrafik.dk)</w:t>
        </w:r>
      </w:hyperlink>
      <w:r w:rsidR="0049112C">
        <w:t>)</w:t>
      </w:r>
      <w:r>
        <w:rPr>
          <w:sz w:val="23"/>
          <w:szCs w:val="23"/>
        </w:rPr>
        <w:t xml:space="preserve">. </w:t>
      </w:r>
    </w:p>
    <w:p w14:paraId="12EA5E93" w14:textId="77777777" w:rsidR="00FC3CF9" w:rsidRDefault="00460ACA" w:rsidP="00B875D5">
      <w:pPr>
        <w:pStyle w:val="Default"/>
        <w:suppressAutoHyphens/>
        <w:rPr>
          <w:sz w:val="23"/>
          <w:szCs w:val="23"/>
        </w:rPr>
      </w:pPr>
      <w:r>
        <w:rPr>
          <w:sz w:val="23"/>
          <w:szCs w:val="23"/>
        </w:rPr>
        <w:t>Betalingen dækker godtgørelse af udgifter forbundet med kørslen, som for eksempel udgifter til brændstof og olie.</w:t>
      </w:r>
      <w:r w:rsidR="00FC3CF9">
        <w:rPr>
          <w:sz w:val="23"/>
          <w:szCs w:val="23"/>
        </w:rPr>
        <w:t xml:space="preserve"> </w:t>
      </w:r>
    </w:p>
    <w:p w14:paraId="0B10F2E5" w14:textId="7B30F732" w:rsidR="00460ACA" w:rsidRDefault="00FC3CF9" w:rsidP="00B875D5">
      <w:pPr>
        <w:pStyle w:val="Default"/>
        <w:suppressAutoHyphens/>
        <w:rPr>
          <w:sz w:val="23"/>
          <w:szCs w:val="23"/>
        </w:rPr>
      </w:pPr>
      <w:r>
        <w:rPr>
          <w:sz w:val="23"/>
          <w:szCs w:val="23"/>
        </w:rPr>
        <w:t>Der skal betales for alle ture, på nær når der er tale om kørsel med borgere i forbindelse med visiterede ydelser eller når der er tale om kørsel i institutionens interesse (jf. tidligere).</w:t>
      </w:r>
    </w:p>
    <w:p w14:paraId="123EA3F2" w14:textId="77777777" w:rsidR="00860C49" w:rsidRDefault="00860C49" w:rsidP="00B875D5">
      <w:pPr>
        <w:pStyle w:val="Default"/>
        <w:suppressAutoHyphens/>
        <w:rPr>
          <w:sz w:val="23"/>
          <w:szCs w:val="23"/>
        </w:rPr>
      </w:pPr>
    </w:p>
    <w:p w14:paraId="2442F1DB" w14:textId="6E6DCB80" w:rsidR="00460ACA" w:rsidRDefault="00460ACA" w:rsidP="00B875D5">
      <w:pPr>
        <w:pStyle w:val="Default"/>
        <w:suppressAutoHyphens/>
        <w:rPr>
          <w:sz w:val="23"/>
          <w:szCs w:val="23"/>
        </w:rPr>
      </w:pPr>
      <w:r>
        <w:rPr>
          <w:sz w:val="23"/>
          <w:szCs w:val="23"/>
        </w:rPr>
        <w:t>Taksten for 1 klip er 1</w:t>
      </w:r>
      <w:r w:rsidR="00860C49">
        <w:rPr>
          <w:sz w:val="23"/>
          <w:szCs w:val="23"/>
        </w:rPr>
        <w:t>8</w:t>
      </w:r>
      <w:r>
        <w:rPr>
          <w:sz w:val="23"/>
          <w:szCs w:val="23"/>
        </w:rPr>
        <w:t xml:space="preserve">,- kr. Der betales for 1 klip for turen ud og 1 klip for turen hjem, uanset om man har udstigning undervejs. </w:t>
      </w:r>
    </w:p>
    <w:p w14:paraId="3745124C" w14:textId="77777777" w:rsidR="00460ACA" w:rsidRDefault="00460ACA" w:rsidP="00B875D5">
      <w:pPr>
        <w:pStyle w:val="Default"/>
        <w:suppressAutoHyphens/>
        <w:rPr>
          <w:sz w:val="23"/>
          <w:szCs w:val="23"/>
        </w:rPr>
      </w:pPr>
      <w:r>
        <w:rPr>
          <w:sz w:val="23"/>
          <w:szCs w:val="23"/>
        </w:rPr>
        <w:t xml:space="preserve">0 – 100 km: 2 klip </w:t>
      </w:r>
    </w:p>
    <w:p w14:paraId="6FDBC47C" w14:textId="77777777" w:rsidR="00460ACA" w:rsidRDefault="00460ACA" w:rsidP="00B875D5">
      <w:pPr>
        <w:pStyle w:val="Default"/>
        <w:suppressAutoHyphens/>
        <w:rPr>
          <w:sz w:val="23"/>
          <w:szCs w:val="23"/>
        </w:rPr>
      </w:pPr>
      <w:r>
        <w:rPr>
          <w:sz w:val="23"/>
          <w:szCs w:val="23"/>
        </w:rPr>
        <w:t xml:space="preserve">101 – 200 km: 4 klip </w:t>
      </w:r>
    </w:p>
    <w:p w14:paraId="5D0DCD85" w14:textId="77777777" w:rsidR="00460ACA" w:rsidRDefault="00460ACA" w:rsidP="00B875D5">
      <w:pPr>
        <w:pStyle w:val="Default"/>
        <w:suppressAutoHyphens/>
        <w:rPr>
          <w:sz w:val="23"/>
          <w:szCs w:val="23"/>
        </w:rPr>
      </w:pPr>
      <w:r>
        <w:rPr>
          <w:sz w:val="23"/>
          <w:szCs w:val="23"/>
        </w:rPr>
        <w:t xml:space="preserve">200 – 300 km: 6 klip </w:t>
      </w:r>
    </w:p>
    <w:p w14:paraId="6BFF990C" w14:textId="2B2C780A" w:rsidR="00860C49" w:rsidRDefault="00460ACA" w:rsidP="00B875D5">
      <w:pPr>
        <w:suppressAutoHyphens/>
        <w:rPr>
          <w:sz w:val="23"/>
          <w:szCs w:val="23"/>
        </w:rPr>
      </w:pPr>
      <w:r>
        <w:rPr>
          <w:sz w:val="23"/>
          <w:szCs w:val="23"/>
        </w:rPr>
        <w:t>Over 300 km: 2,- kr. pr. km (for hele bussen)</w:t>
      </w:r>
    </w:p>
    <w:p w14:paraId="1C17F84E" w14:textId="222523ED" w:rsidR="00DD6490" w:rsidRDefault="00DD6490" w:rsidP="00B875D5">
      <w:pPr>
        <w:suppressAutoHyphens/>
        <w:rPr>
          <w:sz w:val="23"/>
          <w:szCs w:val="23"/>
        </w:rPr>
      </w:pPr>
    </w:p>
    <w:p w14:paraId="05DFEE6D" w14:textId="751D5B39" w:rsidR="008B660B" w:rsidRDefault="008B660B" w:rsidP="00B875D5">
      <w:pPr>
        <w:suppressAutoHyphens/>
        <w:rPr>
          <w:sz w:val="23"/>
          <w:szCs w:val="23"/>
        </w:rPr>
      </w:pPr>
      <w:r>
        <w:rPr>
          <w:sz w:val="23"/>
          <w:szCs w:val="23"/>
        </w:rPr>
        <w:t>Klippekort købes i cafeerne i folkehusene. Der kan købes 10-turs og 4-turs klippekort.</w:t>
      </w:r>
    </w:p>
    <w:p w14:paraId="602FBAFB" w14:textId="77777777" w:rsidR="008B660B" w:rsidRDefault="008B660B" w:rsidP="00B875D5">
      <w:pPr>
        <w:suppressAutoHyphens/>
        <w:rPr>
          <w:sz w:val="23"/>
          <w:szCs w:val="23"/>
        </w:rPr>
      </w:pPr>
    </w:p>
    <w:p w14:paraId="4EAE9C1D" w14:textId="4CC103DB" w:rsidR="00DD6490" w:rsidRDefault="00DD6490" w:rsidP="00B875D5">
      <w:pPr>
        <w:suppressAutoHyphens/>
        <w:rPr>
          <w:b/>
          <w:bCs/>
          <w:sz w:val="23"/>
          <w:szCs w:val="23"/>
        </w:rPr>
      </w:pPr>
      <w:r>
        <w:rPr>
          <w:b/>
          <w:bCs/>
          <w:sz w:val="23"/>
          <w:szCs w:val="23"/>
        </w:rPr>
        <w:t xml:space="preserve">Booking af bussen </w:t>
      </w:r>
    </w:p>
    <w:p w14:paraId="23BDC2D9" w14:textId="4213F0EB" w:rsidR="00DD6490" w:rsidRPr="00DD6490" w:rsidRDefault="00FC3CF9" w:rsidP="00B875D5">
      <w:pPr>
        <w:suppressAutoHyphens/>
        <w:rPr>
          <w:sz w:val="23"/>
          <w:szCs w:val="23"/>
        </w:rPr>
      </w:pPr>
      <w:r>
        <w:rPr>
          <w:sz w:val="23"/>
          <w:szCs w:val="23"/>
        </w:rPr>
        <w:t xml:space="preserve">Busserne kan kun anvendes, såfremt de er booket. </w:t>
      </w:r>
    </w:p>
    <w:p w14:paraId="5BDCAF52" w14:textId="77777777" w:rsidR="00DD6490" w:rsidRDefault="00DD6490" w:rsidP="00B875D5">
      <w:pPr>
        <w:suppressAutoHyphens/>
        <w:rPr>
          <w:sz w:val="23"/>
          <w:szCs w:val="23"/>
        </w:rPr>
      </w:pPr>
    </w:p>
    <w:p w14:paraId="48E645A0" w14:textId="7BFBC143" w:rsidR="00DD6490" w:rsidRDefault="00DD6490" w:rsidP="00B875D5">
      <w:pPr>
        <w:suppressAutoHyphens/>
        <w:rPr>
          <w:b/>
          <w:bCs/>
          <w:sz w:val="23"/>
          <w:szCs w:val="23"/>
        </w:rPr>
      </w:pPr>
      <w:r>
        <w:rPr>
          <w:b/>
          <w:bCs/>
          <w:sz w:val="23"/>
          <w:szCs w:val="23"/>
        </w:rPr>
        <w:t>Oprydning og renholdelse af busserne</w:t>
      </w:r>
    </w:p>
    <w:p w14:paraId="04322D3E" w14:textId="23AED42E" w:rsidR="00DD6490" w:rsidRDefault="00DD6490" w:rsidP="00B875D5">
      <w:pPr>
        <w:suppressAutoHyphens/>
        <w:rPr>
          <w:sz w:val="23"/>
          <w:szCs w:val="23"/>
        </w:rPr>
      </w:pPr>
      <w:r>
        <w:rPr>
          <w:sz w:val="23"/>
          <w:szCs w:val="23"/>
        </w:rPr>
        <w:t xml:space="preserve">Brugerne af busserne har et fælles ansvar for, at busserne holdes pæne og rene og at de altid rengøres efter brug. </w:t>
      </w:r>
    </w:p>
    <w:p w14:paraId="050EB105" w14:textId="7FBAAD0E" w:rsidR="00DD6490" w:rsidRPr="00DD6490" w:rsidRDefault="00DD6490" w:rsidP="00B875D5">
      <w:pPr>
        <w:suppressAutoHyphens/>
        <w:rPr>
          <w:sz w:val="23"/>
          <w:szCs w:val="23"/>
        </w:rPr>
      </w:pPr>
      <w:r>
        <w:rPr>
          <w:sz w:val="23"/>
          <w:szCs w:val="23"/>
        </w:rPr>
        <w:t xml:space="preserve">Såfremt dette ikke sker, kan brugere af bussen blive pålagt at betale for den nødvendige rengøring af bussen. Opleves det, at brugere af bussen gentagne gange efterlader bussen beskidt, kan de få karantæne fra at benytte bussen i en periode. </w:t>
      </w:r>
    </w:p>
    <w:p w14:paraId="70FBC1F8" w14:textId="1B7FD282" w:rsidR="00460ACA" w:rsidRDefault="00460ACA" w:rsidP="00B875D5">
      <w:pPr>
        <w:pStyle w:val="Default"/>
        <w:pageBreakBefore/>
        <w:suppressAutoHyphens/>
        <w:rPr>
          <w:b/>
          <w:bCs/>
          <w:sz w:val="26"/>
          <w:szCs w:val="26"/>
        </w:rPr>
      </w:pPr>
      <w:r>
        <w:rPr>
          <w:b/>
          <w:bCs/>
          <w:sz w:val="26"/>
          <w:szCs w:val="26"/>
        </w:rPr>
        <w:lastRenderedPageBreak/>
        <w:t>Bilag 1: Brug af Sundhed og Omsorgs busser til ture over grænsen til Tyskland</w:t>
      </w:r>
    </w:p>
    <w:p w14:paraId="11BB76FB" w14:textId="77777777" w:rsidR="00860C49" w:rsidRDefault="00860C49" w:rsidP="00B875D5">
      <w:pPr>
        <w:pStyle w:val="Default"/>
        <w:suppressAutoHyphens/>
        <w:rPr>
          <w:sz w:val="26"/>
          <w:szCs w:val="26"/>
        </w:rPr>
      </w:pPr>
    </w:p>
    <w:p w14:paraId="054D2DF9" w14:textId="4FDACE45" w:rsidR="00460ACA" w:rsidRDefault="00460ACA" w:rsidP="00B875D5">
      <w:pPr>
        <w:pStyle w:val="Default"/>
        <w:suppressAutoHyphens/>
        <w:rPr>
          <w:sz w:val="23"/>
          <w:szCs w:val="23"/>
        </w:rPr>
      </w:pPr>
      <w:r>
        <w:rPr>
          <w:sz w:val="23"/>
          <w:szCs w:val="23"/>
        </w:rPr>
        <w:t>Biler i Tyskland skal være forsynet med vinterdæk, når der er sne, snesjap, frost eller is på vejene. Dækkene skal være vinterdæk mærket med M+S og et snefnugssymbol eller være helårsdæk mærket M+S.</w:t>
      </w:r>
    </w:p>
    <w:p w14:paraId="182816F1" w14:textId="77777777" w:rsidR="00860C49" w:rsidRDefault="00860C49" w:rsidP="00B875D5">
      <w:pPr>
        <w:pStyle w:val="Default"/>
        <w:suppressAutoHyphens/>
        <w:rPr>
          <w:sz w:val="23"/>
          <w:szCs w:val="23"/>
        </w:rPr>
      </w:pPr>
    </w:p>
    <w:p w14:paraId="7CE96C11" w14:textId="384FC5A2" w:rsidR="00460ACA" w:rsidRDefault="00460ACA" w:rsidP="00B875D5">
      <w:pPr>
        <w:pStyle w:val="Default"/>
        <w:suppressAutoHyphens/>
        <w:rPr>
          <w:sz w:val="23"/>
          <w:szCs w:val="23"/>
        </w:rPr>
      </w:pPr>
      <w:r>
        <w:rPr>
          <w:sz w:val="23"/>
          <w:szCs w:val="23"/>
        </w:rPr>
        <w:t>Der skal desuden forefindes advarselstrekant og sikkerhedsveste til fører samt alle passagerer.</w:t>
      </w:r>
    </w:p>
    <w:p w14:paraId="675DA985" w14:textId="77777777" w:rsidR="00860C49" w:rsidRDefault="00860C49" w:rsidP="00B875D5">
      <w:pPr>
        <w:pStyle w:val="Default"/>
        <w:suppressAutoHyphens/>
        <w:rPr>
          <w:sz w:val="23"/>
          <w:szCs w:val="23"/>
        </w:rPr>
      </w:pPr>
    </w:p>
    <w:p w14:paraId="21E3B460" w14:textId="3EA8A7C4" w:rsidR="00460ACA" w:rsidRDefault="00460ACA" w:rsidP="00B875D5">
      <w:pPr>
        <w:pStyle w:val="Default"/>
        <w:suppressAutoHyphens/>
        <w:rPr>
          <w:sz w:val="23"/>
          <w:szCs w:val="23"/>
        </w:rPr>
      </w:pPr>
      <w:r>
        <w:rPr>
          <w:sz w:val="23"/>
          <w:szCs w:val="23"/>
        </w:rPr>
        <w:t>Reservedunk er der ikke krav om, men man får en bøde hvis man løber tør for benzin på motorvejen.</w:t>
      </w:r>
    </w:p>
    <w:p w14:paraId="6738D5F4" w14:textId="77777777" w:rsidR="00860C49" w:rsidRDefault="00860C49" w:rsidP="00B875D5">
      <w:pPr>
        <w:pStyle w:val="Default"/>
        <w:suppressAutoHyphens/>
        <w:rPr>
          <w:sz w:val="23"/>
          <w:szCs w:val="23"/>
        </w:rPr>
      </w:pPr>
    </w:p>
    <w:p w14:paraId="7E8B0D39" w14:textId="1314B8CC" w:rsidR="00460ACA" w:rsidRDefault="00460ACA" w:rsidP="00A16F13">
      <w:pPr>
        <w:pStyle w:val="Default"/>
        <w:suppressAutoHyphens/>
        <w:rPr>
          <w:sz w:val="23"/>
          <w:szCs w:val="23"/>
        </w:rPr>
      </w:pPr>
      <w:r>
        <w:rPr>
          <w:sz w:val="23"/>
          <w:szCs w:val="23"/>
        </w:rPr>
        <w:t xml:space="preserve">Medarbejdere skal være omfattet af en rejseforsikring. </w:t>
      </w:r>
      <w:r w:rsidR="00A16F13">
        <w:rPr>
          <w:sz w:val="23"/>
          <w:szCs w:val="23"/>
        </w:rPr>
        <w:t>Betingelser vedrørende rejseforsikring kan findes på Aarhus Kommunes intraside:</w:t>
      </w:r>
    </w:p>
    <w:p w14:paraId="51172537" w14:textId="5A279AD6" w:rsidR="00A16F13" w:rsidRDefault="007F5877" w:rsidP="00B875D5">
      <w:pPr>
        <w:pStyle w:val="Default"/>
        <w:suppressAutoHyphens/>
        <w:rPr>
          <w:sz w:val="23"/>
          <w:szCs w:val="23"/>
        </w:rPr>
      </w:pPr>
      <w:hyperlink r:id="rId14" w:history="1">
        <w:r w:rsidR="00A16F13">
          <w:rPr>
            <w:rStyle w:val="Hyperlink"/>
          </w:rPr>
          <w:t>https://aarhus.katalog.truetrade.dk/ttc/contractView.seam?consid=CM17386&amp;backUrl=/cc/contractList.xhtml</w:t>
        </w:r>
      </w:hyperlink>
    </w:p>
    <w:p w14:paraId="597861B2" w14:textId="77777777" w:rsidR="00860C49" w:rsidRDefault="00860C49" w:rsidP="00B875D5">
      <w:pPr>
        <w:pStyle w:val="Default"/>
        <w:suppressAutoHyphens/>
        <w:rPr>
          <w:sz w:val="23"/>
          <w:szCs w:val="23"/>
        </w:rPr>
      </w:pPr>
    </w:p>
    <w:p w14:paraId="3787475B" w14:textId="07A70DC4" w:rsidR="00460ACA" w:rsidRDefault="00460ACA" w:rsidP="00B875D5">
      <w:pPr>
        <w:pStyle w:val="Default"/>
        <w:suppressAutoHyphens/>
        <w:rPr>
          <w:sz w:val="23"/>
          <w:szCs w:val="23"/>
        </w:rPr>
      </w:pPr>
      <w:r>
        <w:rPr>
          <w:sz w:val="23"/>
          <w:szCs w:val="23"/>
        </w:rPr>
        <w:t xml:space="preserve">Eftersom Aarhus Kommune er selvforsikrede på kasko, er vi ikke berettiget til det røde forsikringskort, som gælder assistance i udlandet </w:t>
      </w:r>
      <w:hyperlink r:id="rId15" w:history="1">
        <w:r w:rsidR="00860C49" w:rsidRPr="00454EC6">
          <w:rPr>
            <w:rStyle w:val="Hyperlink"/>
            <w:sz w:val="23"/>
            <w:szCs w:val="23"/>
          </w:rPr>
          <w:t>www.sos.eu/da/roedt-kort</w:t>
        </w:r>
      </w:hyperlink>
      <w:r>
        <w:rPr>
          <w:sz w:val="23"/>
          <w:szCs w:val="23"/>
        </w:rPr>
        <w:t>.</w:t>
      </w:r>
    </w:p>
    <w:p w14:paraId="533B672E" w14:textId="77777777" w:rsidR="00860C49" w:rsidRDefault="00860C49" w:rsidP="00B875D5">
      <w:pPr>
        <w:pStyle w:val="Default"/>
        <w:suppressAutoHyphens/>
        <w:rPr>
          <w:sz w:val="23"/>
          <w:szCs w:val="23"/>
        </w:rPr>
      </w:pPr>
    </w:p>
    <w:p w14:paraId="27BBFEB4" w14:textId="2EC7CF47" w:rsidR="00460ACA" w:rsidRDefault="00460ACA" w:rsidP="00B875D5">
      <w:pPr>
        <w:suppressAutoHyphens/>
        <w:rPr>
          <w:sz w:val="23"/>
          <w:szCs w:val="23"/>
        </w:rPr>
      </w:pPr>
      <w:r>
        <w:rPr>
          <w:sz w:val="23"/>
          <w:szCs w:val="23"/>
        </w:rPr>
        <w:t xml:space="preserve">Mange tyske byer har en miljøzone, som kræver at bilen har et miljømærke for at køre ind til centrum. Læs mere på </w:t>
      </w:r>
      <w:hyperlink r:id="rId16" w:history="1">
        <w:r w:rsidRPr="00454EC6">
          <w:rPr>
            <w:rStyle w:val="Hyperlink"/>
            <w:sz w:val="23"/>
            <w:szCs w:val="23"/>
          </w:rPr>
          <w:t>www.fdm.dk</w:t>
        </w:r>
      </w:hyperlink>
    </w:p>
    <w:p w14:paraId="42679DAD" w14:textId="77777777" w:rsidR="00860C49" w:rsidRDefault="00860C49" w:rsidP="00B875D5">
      <w:pPr>
        <w:suppressAutoHyphens/>
        <w:rPr>
          <w:sz w:val="23"/>
          <w:szCs w:val="23"/>
        </w:rPr>
      </w:pPr>
    </w:p>
    <w:p w14:paraId="3A3BD07B" w14:textId="7DED2FBA" w:rsidR="00460ACA" w:rsidRPr="0049112C" w:rsidRDefault="00460ACA" w:rsidP="00B875D5">
      <w:pPr>
        <w:pStyle w:val="Default"/>
        <w:pageBreakBefore/>
        <w:suppressAutoHyphens/>
        <w:rPr>
          <w:b/>
          <w:bCs/>
          <w:sz w:val="26"/>
          <w:szCs w:val="26"/>
        </w:rPr>
      </w:pPr>
      <w:r w:rsidRPr="0049112C">
        <w:rPr>
          <w:b/>
          <w:bCs/>
          <w:sz w:val="26"/>
          <w:szCs w:val="26"/>
        </w:rPr>
        <w:lastRenderedPageBreak/>
        <w:t>Bilag 2: Rammer for udlån af busser i Sundhed og Omsorg</w:t>
      </w:r>
    </w:p>
    <w:p w14:paraId="23B9D2C1" w14:textId="4C225392" w:rsidR="00460ACA" w:rsidRDefault="00460ACA" w:rsidP="00B875D5">
      <w:pPr>
        <w:pStyle w:val="Default"/>
        <w:suppressAutoHyphens/>
        <w:rPr>
          <w:sz w:val="23"/>
          <w:szCs w:val="23"/>
        </w:rPr>
      </w:pPr>
      <w:r>
        <w:rPr>
          <w:sz w:val="23"/>
          <w:szCs w:val="23"/>
        </w:rPr>
        <w:t>Beskrivelse af rammer for udlån af busser ejet af Sundhed og Omsorg, Aarhus Kommune til frivillige foreninger</w:t>
      </w:r>
      <w:r w:rsidR="00E63A9D">
        <w:rPr>
          <w:sz w:val="23"/>
          <w:szCs w:val="23"/>
        </w:rPr>
        <w:t xml:space="preserve"> og fællesskaber</w:t>
      </w:r>
      <w:r>
        <w:rPr>
          <w:sz w:val="23"/>
          <w:szCs w:val="23"/>
        </w:rPr>
        <w:t>.</w:t>
      </w:r>
    </w:p>
    <w:p w14:paraId="5491B691" w14:textId="77777777" w:rsidR="00860C49" w:rsidRDefault="00860C49" w:rsidP="00B875D5">
      <w:pPr>
        <w:pStyle w:val="Default"/>
        <w:suppressAutoHyphens/>
        <w:rPr>
          <w:sz w:val="23"/>
          <w:szCs w:val="23"/>
        </w:rPr>
      </w:pPr>
    </w:p>
    <w:p w14:paraId="2AD70850" w14:textId="5E488E49" w:rsidR="00460ACA" w:rsidRPr="00860C49" w:rsidRDefault="00460ACA" w:rsidP="00B875D5">
      <w:pPr>
        <w:pStyle w:val="Default"/>
        <w:suppressAutoHyphens/>
        <w:rPr>
          <w:b/>
          <w:bCs/>
          <w:sz w:val="23"/>
          <w:szCs w:val="23"/>
          <w:u w:val="single"/>
        </w:rPr>
      </w:pPr>
      <w:r w:rsidRPr="00860C49">
        <w:rPr>
          <w:b/>
          <w:bCs/>
          <w:sz w:val="23"/>
          <w:szCs w:val="23"/>
          <w:u w:val="single"/>
        </w:rPr>
        <w:t>Afgrænsning af målgruppe og busser</w:t>
      </w:r>
    </w:p>
    <w:p w14:paraId="20876A8D" w14:textId="77777777" w:rsidR="00860C49" w:rsidRDefault="00860C49" w:rsidP="00B875D5">
      <w:pPr>
        <w:pStyle w:val="Default"/>
        <w:suppressAutoHyphens/>
        <w:rPr>
          <w:sz w:val="23"/>
          <w:szCs w:val="23"/>
        </w:rPr>
      </w:pPr>
    </w:p>
    <w:p w14:paraId="5C4C4FE9" w14:textId="42D4E2E8" w:rsidR="00E63A9D" w:rsidRDefault="00E63A9D" w:rsidP="00B875D5">
      <w:pPr>
        <w:pStyle w:val="Default"/>
        <w:suppressAutoHyphens/>
        <w:rPr>
          <w:sz w:val="23"/>
          <w:szCs w:val="23"/>
        </w:rPr>
      </w:pPr>
      <w:r>
        <w:rPr>
          <w:sz w:val="23"/>
          <w:szCs w:val="23"/>
        </w:rPr>
        <w:t>Sundhed og Omsorgs b</w:t>
      </w:r>
      <w:r w:rsidR="00460ACA">
        <w:rPr>
          <w:sz w:val="23"/>
          <w:szCs w:val="23"/>
        </w:rPr>
        <w:t>usser kan udlånes til foreninger</w:t>
      </w:r>
      <w:r>
        <w:rPr>
          <w:sz w:val="23"/>
          <w:szCs w:val="23"/>
        </w:rPr>
        <w:t xml:space="preserve"> og fællesskaber, som har en tilknytning til vores folkehuse og plejehjem, og dermed bidrager til at skabe en værdi i husene og/eller for vores borgere.   </w:t>
      </w:r>
    </w:p>
    <w:p w14:paraId="387898F9" w14:textId="77777777" w:rsidR="00860C49" w:rsidRDefault="00860C49" w:rsidP="00B875D5">
      <w:pPr>
        <w:pStyle w:val="Default"/>
        <w:suppressAutoHyphens/>
        <w:rPr>
          <w:sz w:val="23"/>
          <w:szCs w:val="23"/>
        </w:rPr>
      </w:pPr>
    </w:p>
    <w:p w14:paraId="7A75069A" w14:textId="14537048" w:rsidR="00460ACA" w:rsidRDefault="00460ACA" w:rsidP="00B875D5">
      <w:pPr>
        <w:pStyle w:val="Default"/>
        <w:suppressAutoHyphens/>
        <w:rPr>
          <w:sz w:val="23"/>
          <w:szCs w:val="23"/>
        </w:rPr>
      </w:pPr>
      <w:r>
        <w:rPr>
          <w:sz w:val="23"/>
          <w:szCs w:val="23"/>
        </w:rPr>
        <w:t>Det vil sige foreninger</w:t>
      </w:r>
      <w:r w:rsidR="00E63A9D">
        <w:rPr>
          <w:sz w:val="23"/>
          <w:szCs w:val="23"/>
        </w:rPr>
        <w:t xml:space="preserve"> og fællesskaber</w:t>
      </w:r>
      <w:r>
        <w:rPr>
          <w:sz w:val="23"/>
          <w:szCs w:val="23"/>
        </w:rPr>
        <w:t>, der laver aktiviteter for Sundhed og Omsorgs målgruppe, eksempelvis borgere i plejeboliger, ældreboliger eller eget hjem, der modtager personlig pleje eller praktisk hjælp. Og det vil sige foreninger</w:t>
      </w:r>
      <w:r w:rsidR="00E63A9D">
        <w:rPr>
          <w:sz w:val="23"/>
          <w:szCs w:val="23"/>
        </w:rPr>
        <w:t xml:space="preserve"> og fællesskaber</w:t>
      </w:r>
      <w:r>
        <w:rPr>
          <w:sz w:val="23"/>
          <w:szCs w:val="23"/>
        </w:rPr>
        <w:t xml:space="preserve">, der </w:t>
      </w:r>
      <w:r w:rsidR="00E63A9D">
        <w:rPr>
          <w:sz w:val="23"/>
          <w:szCs w:val="23"/>
        </w:rPr>
        <w:t>er brugere af vores folkehuse</w:t>
      </w:r>
      <w:r>
        <w:rPr>
          <w:sz w:val="23"/>
          <w:szCs w:val="23"/>
        </w:rPr>
        <w:t xml:space="preserve"> og som derved samarbejder med Sundhed og Omsorg. Den ansvarlige for udlån af bussen</w:t>
      </w:r>
      <w:r w:rsidR="00E63A9D">
        <w:rPr>
          <w:sz w:val="23"/>
          <w:szCs w:val="23"/>
        </w:rPr>
        <w:t xml:space="preserve"> det enkelte sted</w:t>
      </w:r>
      <w:r>
        <w:rPr>
          <w:sz w:val="23"/>
          <w:szCs w:val="23"/>
        </w:rPr>
        <w:t xml:space="preserve"> afgør, hvorvidt en forening har relevant tilhørsforhold til Sundhed og Omsorg.</w:t>
      </w:r>
    </w:p>
    <w:p w14:paraId="1A28463D" w14:textId="77777777" w:rsidR="00860C49" w:rsidRDefault="00860C49" w:rsidP="00B875D5">
      <w:pPr>
        <w:pStyle w:val="Default"/>
        <w:suppressAutoHyphens/>
        <w:rPr>
          <w:sz w:val="23"/>
          <w:szCs w:val="23"/>
        </w:rPr>
      </w:pPr>
    </w:p>
    <w:p w14:paraId="768B36AE" w14:textId="31D212CA" w:rsidR="00460ACA" w:rsidRDefault="00460ACA" w:rsidP="00B875D5">
      <w:pPr>
        <w:pStyle w:val="Default"/>
        <w:suppressAutoHyphens/>
        <w:rPr>
          <w:sz w:val="23"/>
          <w:szCs w:val="23"/>
        </w:rPr>
      </w:pPr>
      <w:r>
        <w:rPr>
          <w:sz w:val="23"/>
          <w:szCs w:val="23"/>
        </w:rPr>
        <w:t>Sundhed og Omsorg har fortrinsret til brug af busserne og der tages forbehold for, at busserne kan være afsat til brug af Sundhed og Omsorg. Bussernes ledighed kan derfor ikke garanteres.</w:t>
      </w:r>
    </w:p>
    <w:p w14:paraId="3569EEDC" w14:textId="77777777" w:rsidR="00860C49" w:rsidRDefault="00860C49" w:rsidP="00B875D5">
      <w:pPr>
        <w:pStyle w:val="Default"/>
        <w:suppressAutoHyphens/>
        <w:rPr>
          <w:sz w:val="23"/>
          <w:szCs w:val="23"/>
        </w:rPr>
      </w:pPr>
    </w:p>
    <w:p w14:paraId="694C0141" w14:textId="7D63A4C5" w:rsidR="00460ACA" w:rsidRDefault="00460ACA" w:rsidP="00B875D5">
      <w:pPr>
        <w:pStyle w:val="Default"/>
        <w:suppressAutoHyphens/>
        <w:rPr>
          <w:sz w:val="23"/>
          <w:szCs w:val="23"/>
        </w:rPr>
      </w:pPr>
      <w:r>
        <w:rPr>
          <w:sz w:val="23"/>
          <w:szCs w:val="23"/>
        </w:rPr>
        <w:t>Udlånsordningen omfatter alene Sundhed og Omsorgs busser med plads til 9 personer inklusive chauffør, altså 9 personer i alt. Det gælder også busser, hvor sæder er taget ud for at gøre plads til en eller flere kørestole. Udlånsordningen gælder også busser, der er afgiftsfritaget.</w:t>
      </w:r>
    </w:p>
    <w:p w14:paraId="72B50CE1" w14:textId="77777777" w:rsidR="00860C49" w:rsidRDefault="00860C49" w:rsidP="00B875D5">
      <w:pPr>
        <w:pStyle w:val="Default"/>
        <w:suppressAutoHyphens/>
        <w:rPr>
          <w:sz w:val="23"/>
          <w:szCs w:val="23"/>
        </w:rPr>
      </w:pPr>
    </w:p>
    <w:p w14:paraId="23D8FAF9" w14:textId="0A6AAC6D" w:rsidR="00460ACA" w:rsidRDefault="00460ACA" w:rsidP="00B875D5">
      <w:pPr>
        <w:pStyle w:val="Default"/>
        <w:suppressAutoHyphens/>
        <w:rPr>
          <w:b/>
          <w:bCs/>
          <w:sz w:val="23"/>
          <w:szCs w:val="23"/>
          <w:u w:val="single"/>
        </w:rPr>
      </w:pPr>
      <w:r w:rsidRPr="009C2B1A">
        <w:rPr>
          <w:b/>
          <w:bCs/>
          <w:sz w:val="23"/>
          <w:szCs w:val="23"/>
          <w:u w:val="single"/>
        </w:rPr>
        <w:t xml:space="preserve">Køreturens formål og længde </w:t>
      </w:r>
    </w:p>
    <w:p w14:paraId="396599FB" w14:textId="77777777" w:rsidR="00892EE0" w:rsidRPr="009C2B1A" w:rsidRDefault="00892EE0" w:rsidP="00B875D5">
      <w:pPr>
        <w:pStyle w:val="Default"/>
        <w:suppressAutoHyphens/>
        <w:rPr>
          <w:sz w:val="23"/>
          <w:szCs w:val="23"/>
          <w:u w:val="single"/>
        </w:rPr>
      </w:pPr>
    </w:p>
    <w:p w14:paraId="75D3CCC6" w14:textId="3CAAD722" w:rsidR="00460ACA" w:rsidRDefault="00460ACA" w:rsidP="00B875D5">
      <w:pPr>
        <w:suppressAutoHyphens/>
        <w:rPr>
          <w:sz w:val="23"/>
          <w:szCs w:val="23"/>
        </w:rPr>
      </w:pPr>
      <w:r>
        <w:rPr>
          <w:sz w:val="23"/>
          <w:szCs w:val="23"/>
        </w:rPr>
        <w:t>Foreningens</w:t>
      </w:r>
      <w:r w:rsidR="0029058A">
        <w:rPr>
          <w:sz w:val="23"/>
          <w:szCs w:val="23"/>
        </w:rPr>
        <w:t xml:space="preserve"> eller fællesskabets</w:t>
      </w:r>
      <w:r>
        <w:rPr>
          <w:sz w:val="23"/>
          <w:szCs w:val="23"/>
        </w:rPr>
        <w:t xml:space="preserve"> formål med lån af bussen skal være rettet mod foreningens</w:t>
      </w:r>
      <w:r w:rsidR="0029058A">
        <w:rPr>
          <w:sz w:val="23"/>
          <w:szCs w:val="23"/>
        </w:rPr>
        <w:t xml:space="preserve"> eller fællesskabets</w:t>
      </w:r>
      <w:r>
        <w:rPr>
          <w:sz w:val="23"/>
          <w:szCs w:val="23"/>
        </w:rPr>
        <w:t xml:space="preserve"> medlemmer. Det vil sige, at busserne kun må udlånes, hvis det er til gavn for medlemmer. Det kan </w:t>
      </w:r>
      <w:r w:rsidR="0029058A">
        <w:rPr>
          <w:sz w:val="23"/>
          <w:szCs w:val="23"/>
        </w:rPr>
        <w:t>fx</w:t>
      </w:r>
      <w:r>
        <w:rPr>
          <w:sz w:val="23"/>
          <w:szCs w:val="23"/>
        </w:rPr>
        <w:t xml:space="preserve"> være kørsel af en forenings medlemmer til en bestemt aktivitet.</w:t>
      </w:r>
    </w:p>
    <w:p w14:paraId="403B0B55" w14:textId="600734C0" w:rsidR="00860C49" w:rsidRDefault="00460ACA" w:rsidP="00B875D5">
      <w:pPr>
        <w:pStyle w:val="Default"/>
        <w:suppressAutoHyphens/>
        <w:rPr>
          <w:sz w:val="23"/>
          <w:szCs w:val="23"/>
        </w:rPr>
      </w:pPr>
      <w:r>
        <w:rPr>
          <w:sz w:val="23"/>
          <w:szCs w:val="23"/>
        </w:rPr>
        <w:t>Der er ingen begrænsninger i forhold til den kørte afstand under udlån af bussen. Bussen må dog ikke forlade Danmark. Busserne må udlånes i op til 24 timer. Det nærmere aftales i forbindelse med selve udlånet.</w:t>
      </w:r>
    </w:p>
    <w:p w14:paraId="0F7F853E" w14:textId="77777777" w:rsidR="00E63A9D" w:rsidRDefault="00E63A9D" w:rsidP="00B875D5">
      <w:pPr>
        <w:pStyle w:val="Default"/>
        <w:suppressAutoHyphens/>
        <w:rPr>
          <w:sz w:val="23"/>
          <w:szCs w:val="23"/>
        </w:rPr>
      </w:pPr>
    </w:p>
    <w:p w14:paraId="52C17381" w14:textId="7C0FB00B" w:rsidR="00460ACA" w:rsidRDefault="00460ACA" w:rsidP="00B875D5">
      <w:pPr>
        <w:pStyle w:val="Default"/>
        <w:suppressAutoHyphens/>
        <w:rPr>
          <w:b/>
          <w:bCs/>
          <w:sz w:val="23"/>
          <w:szCs w:val="23"/>
          <w:u w:val="single"/>
        </w:rPr>
      </w:pPr>
      <w:r w:rsidRPr="00860C49">
        <w:rPr>
          <w:b/>
          <w:bCs/>
          <w:sz w:val="23"/>
          <w:szCs w:val="23"/>
          <w:u w:val="single"/>
        </w:rPr>
        <w:lastRenderedPageBreak/>
        <w:t>Betaling for lån af busser</w:t>
      </w:r>
    </w:p>
    <w:p w14:paraId="00E19C32" w14:textId="77777777" w:rsidR="00860C49" w:rsidRPr="00860C49" w:rsidRDefault="00860C49" w:rsidP="00B875D5">
      <w:pPr>
        <w:pStyle w:val="Default"/>
        <w:suppressAutoHyphens/>
        <w:rPr>
          <w:sz w:val="23"/>
          <w:szCs w:val="23"/>
          <w:u w:val="single"/>
        </w:rPr>
      </w:pPr>
    </w:p>
    <w:p w14:paraId="6278F134" w14:textId="79E89B06" w:rsidR="00460ACA" w:rsidRDefault="00460ACA" w:rsidP="00B875D5">
      <w:pPr>
        <w:pStyle w:val="Default"/>
        <w:suppressAutoHyphens/>
        <w:rPr>
          <w:sz w:val="23"/>
          <w:szCs w:val="23"/>
        </w:rPr>
      </w:pPr>
      <w:r>
        <w:rPr>
          <w:sz w:val="23"/>
          <w:szCs w:val="23"/>
        </w:rPr>
        <w:t>Udlån af busser sker vederlagsfrit. Låner af bussen skal dække udgifter forbundet med kørslen, som f</w:t>
      </w:r>
      <w:r w:rsidR="0029058A">
        <w:rPr>
          <w:sz w:val="23"/>
          <w:szCs w:val="23"/>
        </w:rPr>
        <w:t>x</w:t>
      </w:r>
      <w:r>
        <w:rPr>
          <w:sz w:val="23"/>
          <w:szCs w:val="23"/>
        </w:rPr>
        <w:t xml:space="preserve"> udgifter til brændstof og olie. Foruden betaling for brændstof opkræves der derfor ingen betaling for udlån af busserne.</w:t>
      </w:r>
    </w:p>
    <w:p w14:paraId="6FE16182" w14:textId="77777777" w:rsidR="00860C49" w:rsidRDefault="00860C49" w:rsidP="00B875D5">
      <w:pPr>
        <w:pStyle w:val="Default"/>
        <w:suppressAutoHyphens/>
        <w:rPr>
          <w:sz w:val="23"/>
          <w:szCs w:val="23"/>
        </w:rPr>
      </w:pPr>
    </w:p>
    <w:p w14:paraId="54CA53D2" w14:textId="17E8190B" w:rsidR="00460ACA" w:rsidRDefault="00460ACA" w:rsidP="00B875D5">
      <w:pPr>
        <w:pStyle w:val="Default"/>
        <w:suppressAutoHyphens/>
        <w:rPr>
          <w:sz w:val="23"/>
          <w:szCs w:val="23"/>
        </w:rPr>
      </w:pPr>
      <w:r>
        <w:rPr>
          <w:sz w:val="23"/>
          <w:szCs w:val="23"/>
        </w:rPr>
        <w:t>Låner af bussen er ansvarlig for at aflevere bussen med samme mængde brændstof som ved start på udlån.</w:t>
      </w:r>
    </w:p>
    <w:p w14:paraId="3E15882C" w14:textId="77777777" w:rsidR="00860C49" w:rsidRDefault="00860C49" w:rsidP="00B875D5">
      <w:pPr>
        <w:pStyle w:val="Default"/>
        <w:suppressAutoHyphens/>
        <w:rPr>
          <w:sz w:val="23"/>
          <w:szCs w:val="23"/>
        </w:rPr>
      </w:pPr>
    </w:p>
    <w:p w14:paraId="70FE89C2" w14:textId="0E8A7192" w:rsidR="00460ACA" w:rsidRDefault="00460ACA" w:rsidP="00B875D5">
      <w:pPr>
        <w:pStyle w:val="Default"/>
        <w:suppressAutoHyphens/>
        <w:rPr>
          <w:b/>
          <w:bCs/>
          <w:sz w:val="23"/>
          <w:szCs w:val="23"/>
          <w:u w:val="single"/>
        </w:rPr>
      </w:pPr>
      <w:r w:rsidRPr="00860C49">
        <w:rPr>
          <w:b/>
          <w:bCs/>
          <w:sz w:val="23"/>
          <w:szCs w:val="23"/>
          <w:u w:val="single"/>
        </w:rPr>
        <w:t>Lån af busserne</w:t>
      </w:r>
    </w:p>
    <w:p w14:paraId="7033A7E2" w14:textId="77777777" w:rsidR="009C2B1A" w:rsidRPr="00860C49" w:rsidRDefault="009C2B1A" w:rsidP="00B875D5">
      <w:pPr>
        <w:pStyle w:val="Default"/>
        <w:suppressAutoHyphens/>
        <w:rPr>
          <w:sz w:val="23"/>
          <w:szCs w:val="23"/>
          <w:u w:val="single"/>
        </w:rPr>
      </w:pPr>
    </w:p>
    <w:p w14:paraId="6FF7DBF2" w14:textId="077DC426" w:rsidR="00460ACA" w:rsidRDefault="00460ACA" w:rsidP="00B875D5">
      <w:pPr>
        <w:pStyle w:val="Default"/>
        <w:suppressAutoHyphens/>
        <w:rPr>
          <w:sz w:val="23"/>
          <w:szCs w:val="23"/>
        </w:rPr>
      </w:pPr>
      <w:r>
        <w:rPr>
          <w:sz w:val="23"/>
          <w:szCs w:val="23"/>
        </w:rPr>
        <w:t xml:space="preserve">Ansvaret for udlån af busserne er placeret hos </w:t>
      </w:r>
      <w:r w:rsidR="0029058A">
        <w:rPr>
          <w:sz w:val="23"/>
          <w:szCs w:val="23"/>
        </w:rPr>
        <w:t>én</w:t>
      </w:r>
      <w:r>
        <w:rPr>
          <w:sz w:val="23"/>
          <w:szCs w:val="23"/>
        </w:rPr>
        <w:t xml:space="preserve"> overordnet busansvarlig. Vedkommende skal sikre, at der vil være en</w:t>
      </w:r>
      <w:r w:rsidR="0029058A">
        <w:rPr>
          <w:sz w:val="23"/>
          <w:szCs w:val="23"/>
        </w:rPr>
        <w:t xml:space="preserve"> medarbejder eller frivillig</w:t>
      </w:r>
      <w:r>
        <w:rPr>
          <w:sz w:val="23"/>
          <w:szCs w:val="23"/>
        </w:rPr>
        <w:t xml:space="preserve"> til stede til koordinering af udlån og aflevering.</w:t>
      </w:r>
    </w:p>
    <w:p w14:paraId="4DA0E0CD" w14:textId="77777777" w:rsidR="00860C49" w:rsidRDefault="00860C49" w:rsidP="00B875D5">
      <w:pPr>
        <w:pStyle w:val="Default"/>
        <w:suppressAutoHyphens/>
        <w:rPr>
          <w:sz w:val="23"/>
          <w:szCs w:val="23"/>
        </w:rPr>
      </w:pPr>
    </w:p>
    <w:p w14:paraId="12BDD884" w14:textId="4C3162C0" w:rsidR="00460ACA" w:rsidRDefault="00460ACA" w:rsidP="00B875D5">
      <w:pPr>
        <w:pStyle w:val="Default"/>
        <w:suppressAutoHyphens/>
        <w:rPr>
          <w:sz w:val="23"/>
          <w:szCs w:val="23"/>
        </w:rPr>
      </w:pPr>
      <w:r>
        <w:rPr>
          <w:sz w:val="23"/>
          <w:szCs w:val="23"/>
        </w:rPr>
        <w:t>Ved aftale om udlån skal oplyses navn på chauffør. Og ved selve udlånet skal chauffør forevise kørekort.</w:t>
      </w:r>
    </w:p>
    <w:p w14:paraId="1DA62F1A" w14:textId="77777777" w:rsidR="00860C49" w:rsidRDefault="00860C49" w:rsidP="00B875D5">
      <w:pPr>
        <w:pStyle w:val="Default"/>
        <w:suppressAutoHyphens/>
        <w:rPr>
          <w:sz w:val="23"/>
          <w:szCs w:val="23"/>
        </w:rPr>
      </w:pPr>
    </w:p>
    <w:p w14:paraId="1827EE56" w14:textId="720356BD" w:rsidR="00460ACA" w:rsidRPr="00860C49" w:rsidRDefault="00460ACA" w:rsidP="00B875D5">
      <w:pPr>
        <w:pStyle w:val="Default"/>
        <w:suppressAutoHyphens/>
        <w:rPr>
          <w:b/>
          <w:bCs/>
          <w:sz w:val="23"/>
          <w:szCs w:val="23"/>
          <w:u w:val="single"/>
        </w:rPr>
      </w:pPr>
      <w:r w:rsidRPr="00860C49">
        <w:rPr>
          <w:b/>
          <w:bCs/>
          <w:sz w:val="23"/>
          <w:szCs w:val="23"/>
          <w:u w:val="single"/>
        </w:rPr>
        <w:t>Forsikringsvilkår og ansvar ved brug af bussen</w:t>
      </w:r>
    </w:p>
    <w:p w14:paraId="0523772A" w14:textId="77777777" w:rsidR="00860C49" w:rsidRDefault="00860C49" w:rsidP="00B875D5">
      <w:pPr>
        <w:pStyle w:val="Default"/>
        <w:suppressAutoHyphens/>
        <w:rPr>
          <w:sz w:val="23"/>
          <w:szCs w:val="23"/>
        </w:rPr>
      </w:pPr>
    </w:p>
    <w:p w14:paraId="1235FDC8" w14:textId="77777777" w:rsidR="00341BA2" w:rsidRDefault="00460ACA" w:rsidP="00B875D5">
      <w:pPr>
        <w:pStyle w:val="Default"/>
        <w:suppressAutoHyphens/>
        <w:rPr>
          <w:sz w:val="23"/>
          <w:szCs w:val="23"/>
        </w:rPr>
      </w:pPr>
      <w:r>
        <w:rPr>
          <w:sz w:val="23"/>
          <w:szCs w:val="23"/>
        </w:rPr>
        <w:t xml:space="preserve">Alle busser er forsikret med Ansvar via Protector Forsikring og Kasko via Forsikringsfonden (den interne forsikringsordning i Aarhus Kommune). </w:t>
      </w:r>
      <w:r w:rsidR="00341BA2">
        <w:rPr>
          <w:sz w:val="23"/>
          <w:szCs w:val="23"/>
        </w:rPr>
        <w:t>Medarbejdere er forsikret via arbejdsskadeforsikringen og frivillige er</w:t>
      </w:r>
      <w:r>
        <w:rPr>
          <w:sz w:val="23"/>
          <w:szCs w:val="23"/>
        </w:rPr>
        <w:t xml:space="preserve"> forsikret via ansvarsforsikringen</w:t>
      </w:r>
      <w:r w:rsidR="00341BA2">
        <w:rPr>
          <w:sz w:val="23"/>
          <w:szCs w:val="23"/>
        </w:rPr>
        <w:t>.</w:t>
      </w:r>
      <w:r>
        <w:rPr>
          <w:sz w:val="23"/>
          <w:szCs w:val="23"/>
        </w:rPr>
        <w:t xml:space="preserve"> </w:t>
      </w:r>
    </w:p>
    <w:p w14:paraId="4EEF1D6D" w14:textId="550DEC7B" w:rsidR="00460ACA" w:rsidRDefault="00341BA2" w:rsidP="00B875D5">
      <w:pPr>
        <w:pStyle w:val="Default"/>
        <w:suppressAutoHyphens/>
        <w:rPr>
          <w:sz w:val="23"/>
          <w:szCs w:val="23"/>
        </w:rPr>
      </w:pPr>
      <w:r>
        <w:rPr>
          <w:sz w:val="23"/>
          <w:szCs w:val="23"/>
        </w:rPr>
        <w:t>D</w:t>
      </w:r>
      <w:r w:rsidR="00460ACA">
        <w:rPr>
          <w:sz w:val="23"/>
          <w:szCs w:val="23"/>
        </w:rPr>
        <w:t>er er tegnet en førerulykkesforsikring i Forsikringsfonden. Forsikringen dækker hvad end det er Aarhus Kommunes medarbejdere eller andre (fx frivillige) der kører.</w:t>
      </w:r>
    </w:p>
    <w:p w14:paraId="0FF3425F" w14:textId="77777777" w:rsidR="00860C49" w:rsidRDefault="00860C49" w:rsidP="00B875D5">
      <w:pPr>
        <w:pStyle w:val="Default"/>
        <w:suppressAutoHyphens/>
        <w:rPr>
          <w:sz w:val="23"/>
          <w:szCs w:val="23"/>
        </w:rPr>
      </w:pPr>
    </w:p>
    <w:p w14:paraId="4648C3AD" w14:textId="77355BC1" w:rsidR="00460ACA" w:rsidRDefault="00460ACA" w:rsidP="00B875D5">
      <w:pPr>
        <w:pStyle w:val="Default"/>
        <w:suppressAutoHyphens/>
        <w:rPr>
          <w:sz w:val="23"/>
          <w:szCs w:val="23"/>
        </w:rPr>
      </w:pPr>
      <w:r>
        <w:rPr>
          <w:sz w:val="23"/>
          <w:szCs w:val="23"/>
        </w:rPr>
        <w:t>Chaufføren er ansvarlig for overholdelse af færdselsloven – eventuelle omkostninger ved brud herpå betales fuldt ud af chauffør.</w:t>
      </w:r>
      <w:r w:rsidR="00341BA2">
        <w:rPr>
          <w:sz w:val="23"/>
          <w:szCs w:val="23"/>
        </w:rPr>
        <w:t xml:space="preserve"> </w:t>
      </w:r>
    </w:p>
    <w:p w14:paraId="080348DB" w14:textId="77777777" w:rsidR="00860C49" w:rsidRDefault="00860C49" w:rsidP="00B875D5">
      <w:pPr>
        <w:pStyle w:val="Default"/>
        <w:suppressAutoHyphens/>
        <w:rPr>
          <w:sz w:val="23"/>
          <w:szCs w:val="23"/>
        </w:rPr>
      </w:pPr>
    </w:p>
    <w:p w14:paraId="70879EF5" w14:textId="2A72EB0E" w:rsidR="00460ACA" w:rsidRDefault="00460ACA" w:rsidP="00B875D5">
      <w:pPr>
        <w:pStyle w:val="Default"/>
        <w:suppressAutoHyphens/>
        <w:rPr>
          <w:sz w:val="23"/>
          <w:szCs w:val="23"/>
        </w:rPr>
      </w:pPr>
      <w:r>
        <w:rPr>
          <w:sz w:val="23"/>
          <w:szCs w:val="23"/>
        </w:rPr>
        <w:t>Låner af bussen har ansvaret for, at bussen efterlades i samme stand som ved start på udlån.</w:t>
      </w:r>
    </w:p>
    <w:p w14:paraId="15B04DF5" w14:textId="77777777" w:rsidR="00860C49" w:rsidRDefault="00860C49" w:rsidP="00B875D5">
      <w:pPr>
        <w:pStyle w:val="Default"/>
        <w:suppressAutoHyphens/>
        <w:rPr>
          <w:sz w:val="23"/>
          <w:szCs w:val="23"/>
        </w:rPr>
      </w:pPr>
    </w:p>
    <w:p w14:paraId="16543142" w14:textId="0D530CDF" w:rsidR="00460ACA" w:rsidRDefault="00460ACA" w:rsidP="00B875D5">
      <w:pPr>
        <w:suppressAutoHyphens/>
        <w:rPr>
          <w:sz w:val="23"/>
          <w:szCs w:val="23"/>
        </w:rPr>
      </w:pPr>
      <w:r>
        <w:rPr>
          <w:sz w:val="23"/>
          <w:szCs w:val="23"/>
        </w:rPr>
        <w:t>Chaufføren er ansvarlig for at meddele eventuelle driftsproblemer til den busansvarlige, f.eks. manglende lygtepærer osv</w:t>
      </w:r>
      <w:r w:rsidR="00860C49">
        <w:rPr>
          <w:sz w:val="23"/>
          <w:szCs w:val="23"/>
        </w:rPr>
        <w:t>.</w:t>
      </w:r>
    </w:p>
    <w:p w14:paraId="1562E0B4" w14:textId="77777777" w:rsidR="00860C49" w:rsidRDefault="00860C49" w:rsidP="00B875D5">
      <w:pPr>
        <w:suppressAutoHyphens/>
        <w:rPr>
          <w:sz w:val="23"/>
          <w:szCs w:val="23"/>
        </w:rPr>
      </w:pPr>
    </w:p>
    <w:p w14:paraId="7DD3EBEF" w14:textId="30B3774A" w:rsidR="00860C49" w:rsidRDefault="00460ACA" w:rsidP="00B875D5">
      <w:pPr>
        <w:pStyle w:val="Default"/>
        <w:suppressAutoHyphens/>
        <w:rPr>
          <w:sz w:val="23"/>
          <w:szCs w:val="23"/>
        </w:rPr>
      </w:pPr>
      <w:r>
        <w:rPr>
          <w:sz w:val="23"/>
          <w:szCs w:val="23"/>
        </w:rPr>
        <w:t>Chaufføren er ansvarlig for at melde vognskade på køretøjet eller på modpart til den busansvarlige – dette skal ske for at sikre hurtig og korrekt skadesanmeldelse.</w:t>
      </w:r>
    </w:p>
    <w:p w14:paraId="571007AB" w14:textId="77777777" w:rsidR="00892EE0" w:rsidRDefault="00892EE0" w:rsidP="00B875D5">
      <w:pPr>
        <w:pStyle w:val="Default"/>
        <w:suppressAutoHyphens/>
        <w:rPr>
          <w:sz w:val="23"/>
          <w:szCs w:val="23"/>
        </w:rPr>
      </w:pPr>
    </w:p>
    <w:p w14:paraId="0506E6BC" w14:textId="4D95E69A" w:rsidR="00460ACA" w:rsidRPr="00860C49" w:rsidRDefault="00460ACA" w:rsidP="00B875D5">
      <w:pPr>
        <w:pStyle w:val="Default"/>
        <w:suppressAutoHyphens/>
        <w:rPr>
          <w:b/>
          <w:bCs/>
          <w:sz w:val="23"/>
          <w:szCs w:val="23"/>
          <w:u w:val="single"/>
        </w:rPr>
      </w:pPr>
      <w:r w:rsidRPr="00860C49">
        <w:rPr>
          <w:b/>
          <w:bCs/>
          <w:sz w:val="23"/>
          <w:szCs w:val="23"/>
          <w:u w:val="single"/>
        </w:rPr>
        <w:lastRenderedPageBreak/>
        <w:t>Introduktion:</w:t>
      </w:r>
    </w:p>
    <w:p w14:paraId="0ABC89CD" w14:textId="77777777" w:rsidR="00860C49" w:rsidRDefault="00860C49" w:rsidP="00B875D5">
      <w:pPr>
        <w:pStyle w:val="Default"/>
        <w:suppressAutoHyphens/>
        <w:rPr>
          <w:sz w:val="23"/>
          <w:szCs w:val="23"/>
        </w:rPr>
      </w:pPr>
    </w:p>
    <w:p w14:paraId="74CE6BBF" w14:textId="770FDF52" w:rsidR="00460ACA" w:rsidRDefault="00460ACA" w:rsidP="00B875D5">
      <w:pPr>
        <w:pStyle w:val="Default"/>
        <w:suppressAutoHyphens/>
        <w:rPr>
          <w:sz w:val="23"/>
          <w:szCs w:val="23"/>
        </w:rPr>
      </w:pPr>
      <w:r>
        <w:rPr>
          <w:sz w:val="23"/>
          <w:szCs w:val="23"/>
        </w:rPr>
        <w:t>Den busansvarlige har ansvaret for at sikre, at der gennemføres introduktion til brug af bussen. Introduktionen omfatter:</w:t>
      </w:r>
    </w:p>
    <w:p w14:paraId="36F73265" w14:textId="77777777" w:rsidR="00860C49" w:rsidRDefault="00860C49" w:rsidP="00B875D5">
      <w:pPr>
        <w:pStyle w:val="Default"/>
        <w:suppressAutoHyphens/>
        <w:rPr>
          <w:sz w:val="23"/>
          <w:szCs w:val="23"/>
        </w:rPr>
      </w:pPr>
    </w:p>
    <w:p w14:paraId="2E087A18" w14:textId="47130997" w:rsidR="00460ACA" w:rsidRDefault="00460ACA" w:rsidP="00B875D5">
      <w:pPr>
        <w:pStyle w:val="Default"/>
        <w:numPr>
          <w:ilvl w:val="0"/>
          <w:numId w:val="4"/>
        </w:numPr>
        <w:suppressAutoHyphens/>
        <w:rPr>
          <w:sz w:val="23"/>
          <w:szCs w:val="23"/>
        </w:rPr>
      </w:pPr>
      <w:r>
        <w:rPr>
          <w:sz w:val="23"/>
          <w:szCs w:val="23"/>
        </w:rPr>
        <w:t xml:space="preserve">Fremvisning af gyldigt kørekort og underskrivning af låneaftale </w:t>
      </w:r>
    </w:p>
    <w:p w14:paraId="1640C05D" w14:textId="0A1972B7" w:rsidR="00460ACA" w:rsidRDefault="00460ACA" w:rsidP="00B875D5">
      <w:pPr>
        <w:pStyle w:val="Default"/>
        <w:numPr>
          <w:ilvl w:val="0"/>
          <w:numId w:val="4"/>
        </w:numPr>
        <w:suppressAutoHyphens/>
        <w:rPr>
          <w:sz w:val="23"/>
          <w:szCs w:val="23"/>
        </w:rPr>
      </w:pPr>
      <w:r>
        <w:rPr>
          <w:sz w:val="23"/>
          <w:szCs w:val="23"/>
        </w:rPr>
        <w:t xml:space="preserve">Betjening af bussen </w:t>
      </w:r>
    </w:p>
    <w:p w14:paraId="4D207ADD" w14:textId="0D528769" w:rsidR="00460ACA" w:rsidRDefault="00460ACA" w:rsidP="00B875D5">
      <w:pPr>
        <w:pStyle w:val="Default"/>
        <w:numPr>
          <w:ilvl w:val="0"/>
          <w:numId w:val="4"/>
        </w:numPr>
        <w:suppressAutoHyphens/>
        <w:rPr>
          <w:sz w:val="23"/>
          <w:szCs w:val="23"/>
        </w:rPr>
      </w:pPr>
      <w:r>
        <w:rPr>
          <w:sz w:val="23"/>
          <w:szCs w:val="23"/>
        </w:rPr>
        <w:t xml:space="preserve">Information om procedure ved hhv. havarering og skader – herunder information om værksted, skadesanmeldelse mv. </w:t>
      </w:r>
    </w:p>
    <w:p w14:paraId="72164A45" w14:textId="32219213" w:rsidR="00460ACA" w:rsidRDefault="00460ACA" w:rsidP="00B875D5">
      <w:pPr>
        <w:pStyle w:val="Default"/>
        <w:numPr>
          <w:ilvl w:val="0"/>
          <w:numId w:val="4"/>
        </w:numPr>
        <w:suppressAutoHyphens/>
        <w:rPr>
          <w:sz w:val="23"/>
          <w:szCs w:val="23"/>
        </w:rPr>
      </w:pPr>
      <w:r>
        <w:rPr>
          <w:sz w:val="23"/>
          <w:szCs w:val="23"/>
        </w:rPr>
        <w:t xml:space="preserve">Eventuelt en prøvekøretur </w:t>
      </w:r>
    </w:p>
    <w:p w14:paraId="5C2C3F09" w14:textId="4CEDAEF4" w:rsidR="00460ACA" w:rsidRDefault="00460ACA" w:rsidP="00B875D5">
      <w:pPr>
        <w:pStyle w:val="Default"/>
        <w:numPr>
          <w:ilvl w:val="0"/>
          <w:numId w:val="4"/>
        </w:numPr>
        <w:suppressAutoHyphens/>
        <w:rPr>
          <w:sz w:val="23"/>
          <w:szCs w:val="23"/>
        </w:rPr>
      </w:pPr>
      <w:r>
        <w:rPr>
          <w:sz w:val="23"/>
          <w:szCs w:val="23"/>
        </w:rPr>
        <w:t xml:space="preserve">Udlevering af nøgle </w:t>
      </w:r>
    </w:p>
    <w:p w14:paraId="287B33C8" w14:textId="77777777" w:rsidR="00460ACA" w:rsidRDefault="00460ACA" w:rsidP="00B875D5">
      <w:pPr>
        <w:pStyle w:val="Default"/>
        <w:suppressAutoHyphens/>
        <w:rPr>
          <w:sz w:val="23"/>
          <w:szCs w:val="23"/>
        </w:rPr>
      </w:pPr>
    </w:p>
    <w:p w14:paraId="197E4EA2" w14:textId="0DB4AF1F" w:rsidR="00460ACA" w:rsidRDefault="00460ACA" w:rsidP="00B875D5">
      <w:pPr>
        <w:pStyle w:val="Default"/>
        <w:suppressAutoHyphens/>
        <w:rPr>
          <w:sz w:val="23"/>
          <w:szCs w:val="23"/>
        </w:rPr>
      </w:pPr>
      <w:r>
        <w:rPr>
          <w:sz w:val="23"/>
          <w:szCs w:val="23"/>
        </w:rPr>
        <w:t>Chauffør attesterer via ’Aftale om udlån af busser i Sundhed og Omsorg’, at introduktion er gennemført og forstået.</w:t>
      </w:r>
    </w:p>
    <w:p w14:paraId="67AEF494" w14:textId="77777777" w:rsidR="00860C49" w:rsidRDefault="00860C49" w:rsidP="00B875D5">
      <w:pPr>
        <w:pStyle w:val="Default"/>
        <w:suppressAutoHyphens/>
        <w:rPr>
          <w:sz w:val="23"/>
          <w:szCs w:val="23"/>
        </w:rPr>
      </w:pPr>
    </w:p>
    <w:p w14:paraId="1D9B6190" w14:textId="49ADFC5E" w:rsidR="00460ACA" w:rsidRPr="00860C49" w:rsidRDefault="00460ACA" w:rsidP="00B875D5">
      <w:pPr>
        <w:pStyle w:val="Default"/>
        <w:suppressAutoHyphens/>
        <w:rPr>
          <w:b/>
          <w:bCs/>
          <w:sz w:val="23"/>
          <w:szCs w:val="23"/>
          <w:u w:val="single"/>
        </w:rPr>
      </w:pPr>
      <w:r w:rsidRPr="00860C49">
        <w:rPr>
          <w:b/>
          <w:bCs/>
          <w:sz w:val="23"/>
          <w:szCs w:val="23"/>
          <w:u w:val="single"/>
        </w:rPr>
        <w:t>Busmappe, handicapskilt:</w:t>
      </w:r>
    </w:p>
    <w:p w14:paraId="32B77638" w14:textId="77777777" w:rsidR="00860C49" w:rsidRDefault="00860C49" w:rsidP="00B875D5">
      <w:pPr>
        <w:pStyle w:val="Default"/>
        <w:suppressAutoHyphens/>
        <w:rPr>
          <w:sz w:val="23"/>
          <w:szCs w:val="23"/>
        </w:rPr>
      </w:pPr>
    </w:p>
    <w:p w14:paraId="6CFA9A71" w14:textId="4C7B6A6E" w:rsidR="00460ACA" w:rsidRDefault="00460ACA" w:rsidP="00B875D5">
      <w:pPr>
        <w:pStyle w:val="Default"/>
        <w:suppressAutoHyphens/>
        <w:rPr>
          <w:sz w:val="23"/>
          <w:szCs w:val="23"/>
        </w:rPr>
      </w:pPr>
      <w:r>
        <w:rPr>
          <w:sz w:val="23"/>
          <w:szCs w:val="23"/>
        </w:rPr>
        <w:t>Busmappe er placeret i bussen og indeholder bl.a. vigtige telefonnumre og kopi af registreringsattest. Busmappen holdes ajour af busansvarlig. Mappen medbringes altid på køreture.</w:t>
      </w:r>
    </w:p>
    <w:p w14:paraId="35AEE80F" w14:textId="77777777" w:rsidR="00860C49" w:rsidRDefault="00860C49" w:rsidP="00B875D5">
      <w:pPr>
        <w:pStyle w:val="Default"/>
        <w:suppressAutoHyphens/>
        <w:rPr>
          <w:sz w:val="23"/>
          <w:szCs w:val="23"/>
        </w:rPr>
      </w:pPr>
    </w:p>
    <w:p w14:paraId="3647BDF3" w14:textId="60D75E9B" w:rsidR="0029058A" w:rsidRDefault="0029058A" w:rsidP="0029058A">
      <w:pPr>
        <w:pStyle w:val="Default"/>
        <w:suppressAutoHyphens/>
        <w:rPr>
          <w:sz w:val="23"/>
          <w:szCs w:val="23"/>
        </w:rPr>
      </w:pPr>
      <w:r>
        <w:rPr>
          <w:sz w:val="23"/>
          <w:szCs w:val="23"/>
        </w:rPr>
        <w:t xml:space="preserve">Alle Sundhed og Omsorgs busser har eget handicapskilt, der er knyttet op på det folkehus eller plejehjem, som bussen hører til. </w:t>
      </w:r>
    </w:p>
    <w:p w14:paraId="3C332FEE" w14:textId="77777777" w:rsidR="00860C49" w:rsidRDefault="00860C49" w:rsidP="00B875D5">
      <w:pPr>
        <w:pStyle w:val="Default"/>
        <w:suppressAutoHyphens/>
        <w:rPr>
          <w:sz w:val="23"/>
          <w:szCs w:val="23"/>
        </w:rPr>
      </w:pPr>
    </w:p>
    <w:p w14:paraId="5CC37BF3" w14:textId="0E11181C" w:rsidR="00460ACA" w:rsidRPr="00860C49" w:rsidRDefault="00460ACA" w:rsidP="00B875D5">
      <w:pPr>
        <w:pStyle w:val="Default"/>
        <w:suppressAutoHyphens/>
        <w:rPr>
          <w:b/>
          <w:bCs/>
          <w:sz w:val="23"/>
          <w:szCs w:val="23"/>
          <w:u w:val="single"/>
        </w:rPr>
      </w:pPr>
      <w:r w:rsidRPr="00860C49">
        <w:rPr>
          <w:b/>
          <w:bCs/>
          <w:sz w:val="23"/>
          <w:szCs w:val="23"/>
          <w:u w:val="single"/>
        </w:rPr>
        <w:t>Falck, advarselstrekant og gule veste:</w:t>
      </w:r>
    </w:p>
    <w:p w14:paraId="40D6969B" w14:textId="77777777" w:rsidR="00860C49" w:rsidRDefault="00860C49" w:rsidP="00B875D5">
      <w:pPr>
        <w:pStyle w:val="Default"/>
        <w:suppressAutoHyphens/>
        <w:rPr>
          <w:sz w:val="23"/>
          <w:szCs w:val="23"/>
        </w:rPr>
      </w:pPr>
    </w:p>
    <w:p w14:paraId="52770E04" w14:textId="0FB9007E" w:rsidR="00460ACA" w:rsidRDefault="00460ACA" w:rsidP="00B875D5">
      <w:pPr>
        <w:pStyle w:val="Default"/>
        <w:suppressAutoHyphens/>
        <w:rPr>
          <w:sz w:val="23"/>
          <w:szCs w:val="23"/>
        </w:rPr>
      </w:pPr>
      <w:r>
        <w:rPr>
          <w:sz w:val="23"/>
          <w:szCs w:val="23"/>
        </w:rPr>
        <w:t>Der er falck-kasser i hvert køretøj. Den busansvarlige er ansvarlig for, at falck-kassernes indhold er opdateret. Hvis der skal fyldes op i falck-kassen, kontaktes den busansvarlige. Der er Falck-abonnement på bussen (nummer fremgår af seddel i busmappen).</w:t>
      </w:r>
    </w:p>
    <w:p w14:paraId="47548CC8" w14:textId="77777777" w:rsidR="00860C49" w:rsidRDefault="00860C49" w:rsidP="00B875D5">
      <w:pPr>
        <w:pStyle w:val="Default"/>
        <w:suppressAutoHyphens/>
        <w:rPr>
          <w:sz w:val="23"/>
          <w:szCs w:val="23"/>
        </w:rPr>
      </w:pPr>
    </w:p>
    <w:p w14:paraId="526CF2A1" w14:textId="3C618925" w:rsidR="00460ACA" w:rsidRPr="00CF44E0" w:rsidRDefault="00460ACA" w:rsidP="00B875D5">
      <w:pPr>
        <w:suppressAutoHyphens/>
      </w:pPr>
      <w:r>
        <w:rPr>
          <w:sz w:val="23"/>
          <w:szCs w:val="23"/>
        </w:rPr>
        <w:t>Der skal være 1 advarselstrekant og gule sikkerhedsveste til hver person i bussen.</w:t>
      </w:r>
    </w:p>
    <w:sectPr w:rsidR="00460ACA" w:rsidRPr="00CF44E0" w:rsidSect="00B17D21">
      <w:headerReference w:type="default" r:id="rId17"/>
      <w:footerReference w:type="default" r:id="rId18"/>
      <w:headerReference w:type="first" r:id="rId19"/>
      <w:pgSz w:w="11906" w:h="16838" w:code="9"/>
      <w:pgMar w:top="3742" w:right="368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E50DD" w14:textId="77777777" w:rsidR="007F5877" w:rsidRDefault="007F5877" w:rsidP="00FF1D88">
      <w:pPr>
        <w:spacing w:line="240" w:lineRule="auto"/>
      </w:pPr>
      <w:r>
        <w:separator/>
      </w:r>
    </w:p>
  </w:endnote>
  <w:endnote w:type="continuationSeparator" w:id="0">
    <w:p w14:paraId="2037347D" w14:textId="77777777" w:rsidR="007F5877" w:rsidRDefault="007F5877" w:rsidP="00FF1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3020" w14:textId="77777777" w:rsidR="00E628A5" w:rsidRPr="001A5849" w:rsidRDefault="00E628A5" w:rsidP="00207C48">
    <w:pPr>
      <w:pStyle w:val="Sidefod"/>
      <w:tabs>
        <w:tab w:val="clear" w:pos="4819"/>
        <w:tab w:val="clear" w:pos="9638"/>
        <w:tab w:val="left" w:pos="6124"/>
      </w:tabs>
      <w:rPr>
        <w:rFonts w:ascii="Arial Narrow" w:hAnsi="Arial Narrow"/>
        <w:sz w:val="16"/>
        <w:szCs w:val="16"/>
      </w:rPr>
    </w:pPr>
  </w:p>
  <w:p w14:paraId="3B19DC54" w14:textId="77777777" w:rsidR="00E2440C" w:rsidRDefault="00E244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B108" w14:textId="77777777" w:rsidR="007F5877" w:rsidRDefault="007F5877" w:rsidP="00FF1D88">
      <w:pPr>
        <w:spacing w:line="240" w:lineRule="auto"/>
      </w:pPr>
      <w:r>
        <w:separator/>
      </w:r>
    </w:p>
  </w:footnote>
  <w:footnote w:type="continuationSeparator" w:id="0">
    <w:p w14:paraId="3E615B36" w14:textId="77777777" w:rsidR="007F5877" w:rsidRDefault="007F5877" w:rsidP="00FF1D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55ED25D3" w14:textId="77777777" w:rsidTr="00596E3D">
      <w:trPr>
        <w:trHeight w:val="1134"/>
      </w:trPr>
      <w:tc>
        <w:tcPr>
          <w:tcW w:w="2948" w:type="dxa"/>
        </w:tcPr>
        <w:p w14:paraId="0886EF81" w14:textId="77777777" w:rsidR="00E628A5" w:rsidRDefault="00460ACA" w:rsidP="00596E3D">
          <w:pPr>
            <w:pStyle w:val="Afsender"/>
            <w:framePr w:wrap="auto" w:vAnchor="margin" w:hAnchor="text" w:xAlign="left" w:yAlign="inline"/>
            <w:suppressOverlap w:val="0"/>
          </w:pPr>
          <w:bookmarkStart w:id="3" w:name="bmkDate"/>
          <w:bookmarkEnd w:id="3"/>
          <w:r>
            <w:t>Januar 2022</w:t>
          </w:r>
        </w:p>
        <w:p w14:paraId="3B9ECB61" w14:textId="77777777" w:rsidR="00E628A5" w:rsidRDefault="00E628A5" w:rsidP="00596E3D">
          <w:pPr>
            <w:pStyle w:val="Afsender"/>
            <w:framePr w:wrap="auto" w:vAnchor="margin" w:hAnchor="text" w:xAlign="left" w:yAlign="inline"/>
            <w:suppressOverlap w:val="0"/>
          </w:pPr>
          <w:bookmarkStart w:id="4" w:name="bmkPageText"/>
          <w:r>
            <w:t>Side</w:t>
          </w:r>
          <w:bookmarkEnd w:id="4"/>
          <w:r>
            <w:t xml:space="preserve"> </w:t>
          </w:r>
          <w:r w:rsidR="00B17D21">
            <w:fldChar w:fldCharType="begin"/>
          </w:r>
          <w:r w:rsidR="00B17D21">
            <w:instrText xml:space="preserve"> PAGE   \* MERGEFORMAT </w:instrText>
          </w:r>
          <w:r w:rsidR="00B17D21">
            <w:fldChar w:fldCharType="separate"/>
          </w:r>
          <w:r w:rsidR="005A25BD">
            <w:rPr>
              <w:noProof/>
            </w:rPr>
            <w:t>1</w:t>
          </w:r>
          <w:r w:rsidR="00B17D21">
            <w:rPr>
              <w:noProof/>
            </w:rPr>
            <w:fldChar w:fldCharType="end"/>
          </w:r>
          <w:r>
            <w:t xml:space="preserve"> </w:t>
          </w:r>
          <w:bookmarkStart w:id="5" w:name="bmkOfText"/>
          <w:r>
            <w:t>af</w:t>
          </w:r>
          <w:bookmarkEnd w:id="5"/>
          <w:r>
            <w:t xml:space="preserve"> </w:t>
          </w:r>
          <w:r w:rsidR="007F5877">
            <w:fldChar w:fldCharType="begin"/>
          </w:r>
          <w:r w:rsidR="007F5877">
            <w:instrText xml:space="preserve"> NUMPAGES   \* MERGEFORMAT </w:instrText>
          </w:r>
          <w:r w:rsidR="007F5877">
            <w:fldChar w:fldCharType="separate"/>
          </w:r>
          <w:r w:rsidR="005A25BD">
            <w:rPr>
              <w:noProof/>
            </w:rPr>
            <w:t>1</w:t>
          </w:r>
          <w:r w:rsidR="007F5877">
            <w:rPr>
              <w:noProof/>
            </w:rPr>
            <w:fldChar w:fldCharType="end"/>
          </w:r>
        </w:p>
      </w:tc>
    </w:tr>
  </w:tbl>
  <w:p w14:paraId="05D0E47A" w14:textId="77777777" w:rsidR="00E628A5" w:rsidRDefault="00460ACA" w:rsidP="00D84B8F">
    <w:r>
      <w:rPr>
        <w:noProof/>
      </w:rPr>
      <w:drawing>
        <wp:anchor distT="0" distB="0" distL="114300" distR="114300" simplePos="0" relativeHeight="251658240" behindDoc="1" locked="0" layoutInCell="1" allowOverlap="1" wp14:anchorId="5F1065F7" wp14:editId="1324946B">
          <wp:simplePos x="0" y="0"/>
          <wp:positionH relativeFrom="page">
            <wp:posOffset>5471795</wp:posOffset>
          </wp:positionH>
          <wp:positionV relativeFrom="page">
            <wp:posOffset>467995</wp:posOffset>
          </wp:positionV>
          <wp:extent cx="624840" cy="880745"/>
          <wp:effectExtent l="0" t="0" r="381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p w14:paraId="51466230" w14:textId="77777777" w:rsidR="00E2440C" w:rsidRDefault="00E244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693E5517" w14:textId="77777777" w:rsidTr="001E0834">
      <w:trPr>
        <w:trHeight w:val="1134"/>
      </w:trPr>
      <w:tc>
        <w:tcPr>
          <w:tcW w:w="2948" w:type="dxa"/>
        </w:tcPr>
        <w:p w14:paraId="707C42EA" w14:textId="77777777" w:rsidR="00E628A5" w:rsidRDefault="00E628A5" w:rsidP="003C1177">
          <w:pPr>
            <w:pStyle w:val="Afsender"/>
            <w:framePr w:wrap="auto" w:vAnchor="margin" w:hAnchor="text" w:xAlign="left" w:yAlign="inline"/>
            <w:suppressOverlap w:val="0"/>
          </w:pPr>
        </w:p>
        <w:p w14:paraId="6A2003CA" w14:textId="77777777" w:rsidR="00E628A5" w:rsidRDefault="00E628A5" w:rsidP="003C1177">
          <w:pPr>
            <w:pStyle w:val="Afsender"/>
            <w:framePr w:wrap="auto" w:vAnchor="margin" w:hAnchor="text" w:xAlign="left" w:yAlign="inline"/>
            <w:suppressOverlap w:val="0"/>
          </w:pPr>
          <w:r>
            <w:t xml:space="preserve">Side </w:t>
          </w:r>
          <w:r w:rsidR="00B17D21">
            <w:fldChar w:fldCharType="begin"/>
          </w:r>
          <w:r w:rsidR="00B17D21">
            <w:instrText xml:space="preserve"> PAGE   \* MERGEFORMAT </w:instrText>
          </w:r>
          <w:r w:rsidR="00B17D21">
            <w:fldChar w:fldCharType="separate"/>
          </w:r>
          <w:r>
            <w:rPr>
              <w:noProof/>
            </w:rPr>
            <w:t>1</w:t>
          </w:r>
          <w:r w:rsidR="00B17D21">
            <w:rPr>
              <w:noProof/>
            </w:rPr>
            <w:fldChar w:fldCharType="end"/>
          </w:r>
          <w:r>
            <w:t xml:space="preserve"> af </w:t>
          </w:r>
          <w:r w:rsidR="007F5877">
            <w:fldChar w:fldCharType="begin"/>
          </w:r>
          <w:r w:rsidR="007F5877">
            <w:instrText xml:space="preserve"> NUMPAGES   \* MERGEFORMAT </w:instrText>
          </w:r>
          <w:r w:rsidR="007F5877">
            <w:fldChar w:fldCharType="separate"/>
          </w:r>
          <w:r>
            <w:rPr>
              <w:noProof/>
            </w:rPr>
            <w:t>1</w:t>
          </w:r>
          <w:r w:rsidR="007F5877">
            <w:rPr>
              <w:noProof/>
            </w:rPr>
            <w:fldChar w:fldCharType="end"/>
          </w:r>
        </w:p>
      </w:tc>
    </w:tr>
  </w:tbl>
  <w:p w14:paraId="17534519" w14:textId="77777777" w:rsidR="00E628A5" w:rsidRDefault="00E628A5">
    <w:pPr>
      <w:pStyle w:val="Sidehoved"/>
    </w:pPr>
  </w:p>
  <w:p w14:paraId="708E9F94" w14:textId="77777777" w:rsidR="00E628A5" w:rsidRDefault="00E628A5">
    <w:pPr>
      <w:pStyle w:val="Sidehoved"/>
    </w:pPr>
  </w:p>
  <w:p w14:paraId="2A8CE641" w14:textId="77777777" w:rsidR="00E628A5" w:rsidRDefault="00E628A5">
    <w:pPr>
      <w:pStyle w:val="Sidehoved"/>
    </w:pPr>
  </w:p>
  <w:p w14:paraId="7A6A1E42" w14:textId="77777777" w:rsidR="00E628A5" w:rsidRDefault="00E628A5">
    <w:pPr>
      <w:pStyle w:val="Sidehoved"/>
    </w:pPr>
  </w:p>
  <w:p w14:paraId="5417B13A" w14:textId="77777777" w:rsidR="00E628A5" w:rsidRDefault="00E628A5">
    <w:pPr>
      <w:pStyle w:val="Sidehoved"/>
    </w:pPr>
  </w:p>
  <w:p w14:paraId="2BF6E39A" w14:textId="77777777" w:rsidR="00E628A5" w:rsidRDefault="00E628A5">
    <w:pPr>
      <w:pStyle w:val="Sidehoved"/>
    </w:pPr>
  </w:p>
  <w:p w14:paraId="39864324" w14:textId="77777777" w:rsidR="00E628A5" w:rsidRDefault="00E628A5">
    <w:pPr>
      <w:pStyle w:val="Sidehoved"/>
    </w:pPr>
  </w:p>
  <w:p w14:paraId="6ECA9EC2" w14:textId="77777777" w:rsidR="00E628A5" w:rsidRDefault="00E628A5">
    <w:pPr>
      <w:pStyle w:val="Sidehoved"/>
    </w:pPr>
  </w:p>
  <w:p w14:paraId="6E395AC8" w14:textId="77777777" w:rsidR="00E628A5" w:rsidRDefault="00E628A5">
    <w:pPr>
      <w:pStyle w:val="Sidehoved"/>
    </w:pPr>
  </w:p>
  <w:p w14:paraId="0662C64A" w14:textId="77777777" w:rsidR="00E2440C" w:rsidRDefault="00E244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19E4"/>
    <w:multiLevelType w:val="hybridMultilevel"/>
    <w:tmpl w:val="DF4E5CCA"/>
    <w:lvl w:ilvl="0" w:tplc="4FBAF4B8">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D973A11"/>
    <w:multiLevelType w:val="hybridMultilevel"/>
    <w:tmpl w:val="002A97F6"/>
    <w:lvl w:ilvl="0" w:tplc="6CF6AC5E">
      <w:numFmt w:val="bullet"/>
      <w:lvlText w:val="-"/>
      <w:lvlJc w:val="left"/>
      <w:pPr>
        <w:ind w:left="720" w:hanging="360"/>
      </w:pPr>
      <w:rPr>
        <w:rFonts w:ascii="Verdana" w:eastAsiaTheme="minorHAnsi"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95A7DE4"/>
    <w:multiLevelType w:val="hybridMultilevel"/>
    <w:tmpl w:val="CE8A3C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0634F8C"/>
    <w:multiLevelType w:val="hybridMultilevel"/>
    <w:tmpl w:val="B1AEF448"/>
    <w:lvl w:ilvl="0" w:tplc="FC947F8C">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7DFE409A"/>
    <w:multiLevelType w:val="hybridMultilevel"/>
    <w:tmpl w:val="4FF28E40"/>
    <w:lvl w:ilvl="0" w:tplc="6CF6AC5E">
      <w:numFmt w:val="bullet"/>
      <w:lvlText w:val="-"/>
      <w:lvlJc w:val="left"/>
      <w:pPr>
        <w:ind w:left="720" w:hanging="360"/>
      </w:pPr>
      <w:rPr>
        <w:rFonts w:ascii="Verdana" w:eastAsiaTheme="minorHAnsi"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AK Notat.dotm"/>
    <w:docVar w:name="DocumentCreated" w:val="True"/>
    <w:docVar w:name="Encrypted_CloudStatistics_DocumentCreation" w:val="jdVW2FK8uI0YHzTHPTEY1w=="/>
    <w:docVar w:name="Encrypted_CloudStatistics_StoryID" w:val="8/+VifSVjdrHed4JYihdE3GrQJMR4x7PlinB3E2CCF9D8rcGehn9OGLxwjt4Kzxo"/>
  </w:docVars>
  <w:rsids>
    <w:rsidRoot w:val="00460ACA"/>
    <w:rsid w:val="00004777"/>
    <w:rsid w:val="00005F27"/>
    <w:rsid w:val="00007DC9"/>
    <w:rsid w:val="00015611"/>
    <w:rsid w:val="000233D9"/>
    <w:rsid w:val="000245CB"/>
    <w:rsid w:val="00026257"/>
    <w:rsid w:val="000263A2"/>
    <w:rsid w:val="00033A99"/>
    <w:rsid w:val="0004418F"/>
    <w:rsid w:val="000477C3"/>
    <w:rsid w:val="000502F1"/>
    <w:rsid w:val="00051182"/>
    <w:rsid w:val="000511E5"/>
    <w:rsid w:val="00055051"/>
    <w:rsid w:val="000568A5"/>
    <w:rsid w:val="00056B7A"/>
    <w:rsid w:val="00057F98"/>
    <w:rsid w:val="0007115D"/>
    <w:rsid w:val="00072501"/>
    <w:rsid w:val="00074370"/>
    <w:rsid w:val="00075A3F"/>
    <w:rsid w:val="000763F6"/>
    <w:rsid w:val="0008005B"/>
    <w:rsid w:val="0008455C"/>
    <w:rsid w:val="0009080F"/>
    <w:rsid w:val="000A29F1"/>
    <w:rsid w:val="000A478B"/>
    <w:rsid w:val="000A7B82"/>
    <w:rsid w:val="000B64FA"/>
    <w:rsid w:val="000B6521"/>
    <w:rsid w:val="000B6C0B"/>
    <w:rsid w:val="000B7B55"/>
    <w:rsid w:val="000C1809"/>
    <w:rsid w:val="000C4989"/>
    <w:rsid w:val="000D45EA"/>
    <w:rsid w:val="000D46BF"/>
    <w:rsid w:val="000E0D29"/>
    <w:rsid w:val="000E4161"/>
    <w:rsid w:val="000F0507"/>
    <w:rsid w:val="000F20FD"/>
    <w:rsid w:val="001008B7"/>
    <w:rsid w:val="001022B7"/>
    <w:rsid w:val="0011368A"/>
    <w:rsid w:val="0012227D"/>
    <w:rsid w:val="00134914"/>
    <w:rsid w:val="00144A70"/>
    <w:rsid w:val="00145D61"/>
    <w:rsid w:val="001533DF"/>
    <w:rsid w:val="001542EA"/>
    <w:rsid w:val="00171A13"/>
    <w:rsid w:val="00174468"/>
    <w:rsid w:val="001745C6"/>
    <w:rsid w:val="00176FFC"/>
    <w:rsid w:val="00183408"/>
    <w:rsid w:val="001A4753"/>
    <w:rsid w:val="001A5849"/>
    <w:rsid w:val="001A5B66"/>
    <w:rsid w:val="001B0748"/>
    <w:rsid w:val="001B1247"/>
    <w:rsid w:val="001B383A"/>
    <w:rsid w:val="001B4F71"/>
    <w:rsid w:val="001C0128"/>
    <w:rsid w:val="001C0824"/>
    <w:rsid w:val="001D1450"/>
    <w:rsid w:val="001E0834"/>
    <w:rsid w:val="001E1F0D"/>
    <w:rsid w:val="001F493E"/>
    <w:rsid w:val="00207C48"/>
    <w:rsid w:val="0021443B"/>
    <w:rsid w:val="00226E57"/>
    <w:rsid w:val="00230D2F"/>
    <w:rsid w:val="00237D3A"/>
    <w:rsid w:val="00250C91"/>
    <w:rsid w:val="00250F2B"/>
    <w:rsid w:val="00251387"/>
    <w:rsid w:val="00252D78"/>
    <w:rsid w:val="00254D18"/>
    <w:rsid w:val="00262AB4"/>
    <w:rsid w:val="002673D0"/>
    <w:rsid w:val="002741D7"/>
    <w:rsid w:val="00282402"/>
    <w:rsid w:val="0029058A"/>
    <w:rsid w:val="0029262F"/>
    <w:rsid w:val="002954EF"/>
    <w:rsid w:val="002976E6"/>
    <w:rsid w:val="002A0516"/>
    <w:rsid w:val="002A26A6"/>
    <w:rsid w:val="002B081A"/>
    <w:rsid w:val="002C24FD"/>
    <w:rsid w:val="002C3939"/>
    <w:rsid w:val="002C3964"/>
    <w:rsid w:val="002C7F3C"/>
    <w:rsid w:val="002D0526"/>
    <w:rsid w:val="002D219C"/>
    <w:rsid w:val="002D5EF1"/>
    <w:rsid w:val="002D7838"/>
    <w:rsid w:val="002E4746"/>
    <w:rsid w:val="002E636E"/>
    <w:rsid w:val="002F67D7"/>
    <w:rsid w:val="00305743"/>
    <w:rsid w:val="00306439"/>
    <w:rsid w:val="00307AEA"/>
    <w:rsid w:val="00307DDC"/>
    <w:rsid w:val="00314EFD"/>
    <w:rsid w:val="003175D2"/>
    <w:rsid w:val="00321299"/>
    <w:rsid w:val="00325859"/>
    <w:rsid w:val="00330543"/>
    <w:rsid w:val="00331302"/>
    <w:rsid w:val="00336D6D"/>
    <w:rsid w:val="00341BA2"/>
    <w:rsid w:val="003513A4"/>
    <w:rsid w:val="00361522"/>
    <w:rsid w:val="00363281"/>
    <w:rsid w:val="00371E43"/>
    <w:rsid w:val="00375272"/>
    <w:rsid w:val="00376B5A"/>
    <w:rsid w:val="00377E76"/>
    <w:rsid w:val="0038401E"/>
    <w:rsid w:val="003862D7"/>
    <w:rsid w:val="00387D0A"/>
    <w:rsid w:val="003909E5"/>
    <w:rsid w:val="00392C7E"/>
    <w:rsid w:val="003940D4"/>
    <w:rsid w:val="003947CC"/>
    <w:rsid w:val="00395B9D"/>
    <w:rsid w:val="00396DDB"/>
    <w:rsid w:val="003A394C"/>
    <w:rsid w:val="003A6211"/>
    <w:rsid w:val="003A7B7B"/>
    <w:rsid w:val="003A7D3F"/>
    <w:rsid w:val="003B238E"/>
    <w:rsid w:val="003B67E6"/>
    <w:rsid w:val="003C1177"/>
    <w:rsid w:val="003C573B"/>
    <w:rsid w:val="003D0935"/>
    <w:rsid w:val="003D3499"/>
    <w:rsid w:val="003D35F1"/>
    <w:rsid w:val="003D4E07"/>
    <w:rsid w:val="003D5935"/>
    <w:rsid w:val="003E3E7C"/>
    <w:rsid w:val="003F1D86"/>
    <w:rsid w:val="003F5FFB"/>
    <w:rsid w:val="00413E55"/>
    <w:rsid w:val="00415C04"/>
    <w:rsid w:val="004301EB"/>
    <w:rsid w:val="00433AA1"/>
    <w:rsid w:val="00436BD6"/>
    <w:rsid w:val="00441AA7"/>
    <w:rsid w:val="00446B22"/>
    <w:rsid w:val="00446F9B"/>
    <w:rsid w:val="00447F63"/>
    <w:rsid w:val="00451F5B"/>
    <w:rsid w:val="00453594"/>
    <w:rsid w:val="00460225"/>
    <w:rsid w:val="00460ACA"/>
    <w:rsid w:val="00463ABE"/>
    <w:rsid w:val="00476CF4"/>
    <w:rsid w:val="00477BDD"/>
    <w:rsid w:val="0048028F"/>
    <w:rsid w:val="0049112C"/>
    <w:rsid w:val="00493CCF"/>
    <w:rsid w:val="004964B2"/>
    <w:rsid w:val="004977A1"/>
    <w:rsid w:val="004A0162"/>
    <w:rsid w:val="004A269D"/>
    <w:rsid w:val="004A2D5F"/>
    <w:rsid w:val="004A68BD"/>
    <w:rsid w:val="004A79FF"/>
    <w:rsid w:val="004B0D50"/>
    <w:rsid w:val="004B33B4"/>
    <w:rsid w:val="004C03EB"/>
    <w:rsid w:val="004C3CDE"/>
    <w:rsid w:val="004C4651"/>
    <w:rsid w:val="004C74E9"/>
    <w:rsid w:val="004E0EDB"/>
    <w:rsid w:val="004E1FE8"/>
    <w:rsid w:val="004E2D24"/>
    <w:rsid w:val="004E4207"/>
    <w:rsid w:val="004E7FFB"/>
    <w:rsid w:val="004F5FF3"/>
    <w:rsid w:val="004F7B38"/>
    <w:rsid w:val="0050140F"/>
    <w:rsid w:val="0050215E"/>
    <w:rsid w:val="005026A8"/>
    <w:rsid w:val="005027C3"/>
    <w:rsid w:val="0050534D"/>
    <w:rsid w:val="005105E4"/>
    <w:rsid w:val="00511564"/>
    <w:rsid w:val="005122FB"/>
    <w:rsid w:val="00517EEF"/>
    <w:rsid w:val="005223A5"/>
    <w:rsid w:val="00531184"/>
    <w:rsid w:val="005362B5"/>
    <w:rsid w:val="0054245A"/>
    <w:rsid w:val="005449C7"/>
    <w:rsid w:val="005474E3"/>
    <w:rsid w:val="00554AC8"/>
    <w:rsid w:val="00557386"/>
    <w:rsid w:val="00564141"/>
    <w:rsid w:val="00564D41"/>
    <w:rsid w:val="00565DE4"/>
    <w:rsid w:val="00567739"/>
    <w:rsid w:val="00567921"/>
    <w:rsid w:val="0057033A"/>
    <w:rsid w:val="00571100"/>
    <w:rsid w:val="00571F27"/>
    <w:rsid w:val="005749A6"/>
    <w:rsid w:val="00581ECA"/>
    <w:rsid w:val="00582536"/>
    <w:rsid w:val="0058613E"/>
    <w:rsid w:val="00593E52"/>
    <w:rsid w:val="0059649A"/>
    <w:rsid w:val="005966FB"/>
    <w:rsid w:val="00596E3D"/>
    <w:rsid w:val="00597BA6"/>
    <w:rsid w:val="005A25BD"/>
    <w:rsid w:val="005A7C4B"/>
    <w:rsid w:val="005A7D8B"/>
    <w:rsid w:val="005B3983"/>
    <w:rsid w:val="005B45DB"/>
    <w:rsid w:val="005C33AB"/>
    <w:rsid w:val="005C3F38"/>
    <w:rsid w:val="005D147F"/>
    <w:rsid w:val="005E2ED9"/>
    <w:rsid w:val="005E797E"/>
    <w:rsid w:val="005F132B"/>
    <w:rsid w:val="005F2834"/>
    <w:rsid w:val="005F2B36"/>
    <w:rsid w:val="005F3D9F"/>
    <w:rsid w:val="005F5352"/>
    <w:rsid w:val="005F7FC3"/>
    <w:rsid w:val="00602890"/>
    <w:rsid w:val="00602C59"/>
    <w:rsid w:val="006031E3"/>
    <w:rsid w:val="00605360"/>
    <w:rsid w:val="0061161A"/>
    <w:rsid w:val="00617FED"/>
    <w:rsid w:val="00620C26"/>
    <w:rsid w:val="00630155"/>
    <w:rsid w:val="00637FF8"/>
    <w:rsid w:val="0064534C"/>
    <w:rsid w:val="00647EA4"/>
    <w:rsid w:val="00655ADC"/>
    <w:rsid w:val="00665586"/>
    <w:rsid w:val="006663D8"/>
    <w:rsid w:val="0067281D"/>
    <w:rsid w:val="00685A71"/>
    <w:rsid w:val="006932A1"/>
    <w:rsid w:val="00696717"/>
    <w:rsid w:val="006A1E3F"/>
    <w:rsid w:val="006A67D7"/>
    <w:rsid w:val="006A7D17"/>
    <w:rsid w:val="006B0E44"/>
    <w:rsid w:val="006C12DE"/>
    <w:rsid w:val="006D4235"/>
    <w:rsid w:val="006E00DE"/>
    <w:rsid w:val="006E70E4"/>
    <w:rsid w:val="006F28C4"/>
    <w:rsid w:val="006F2D04"/>
    <w:rsid w:val="006F40A9"/>
    <w:rsid w:val="007030F7"/>
    <w:rsid w:val="00703883"/>
    <w:rsid w:val="00710AFA"/>
    <w:rsid w:val="00713C7E"/>
    <w:rsid w:val="007151D6"/>
    <w:rsid w:val="00731138"/>
    <w:rsid w:val="00731D81"/>
    <w:rsid w:val="00733037"/>
    <w:rsid w:val="00735EE0"/>
    <w:rsid w:val="00741AFE"/>
    <w:rsid w:val="00753C3D"/>
    <w:rsid w:val="00760B4E"/>
    <w:rsid w:val="00777FA0"/>
    <w:rsid w:val="007A1887"/>
    <w:rsid w:val="007A2B34"/>
    <w:rsid w:val="007A7B7A"/>
    <w:rsid w:val="007B08F1"/>
    <w:rsid w:val="007B26F6"/>
    <w:rsid w:val="007B5CAD"/>
    <w:rsid w:val="007B66A4"/>
    <w:rsid w:val="007C3841"/>
    <w:rsid w:val="007C4515"/>
    <w:rsid w:val="007D0498"/>
    <w:rsid w:val="007E3B53"/>
    <w:rsid w:val="007E3F6F"/>
    <w:rsid w:val="007E5634"/>
    <w:rsid w:val="007F02CE"/>
    <w:rsid w:val="007F0B71"/>
    <w:rsid w:val="007F2E35"/>
    <w:rsid w:val="007F4FBA"/>
    <w:rsid w:val="007F5877"/>
    <w:rsid w:val="007F6D00"/>
    <w:rsid w:val="008013F5"/>
    <w:rsid w:val="00804E07"/>
    <w:rsid w:val="00823582"/>
    <w:rsid w:val="00827955"/>
    <w:rsid w:val="00831498"/>
    <w:rsid w:val="008458EC"/>
    <w:rsid w:val="008514EF"/>
    <w:rsid w:val="00851963"/>
    <w:rsid w:val="00854063"/>
    <w:rsid w:val="00855BF4"/>
    <w:rsid w:val="00857104"/>
    <w:rsid w:val="00860C49"/>
    <w:rsid w:val="00861109"/>
    <w:rsid w:val="00865DF0"/>
    <w:rsid w:val="00872223"/>
    <w:rsid w:val="00876257"/>
    <w:rsid w:val="008819A8"/>
    <w:rsid w:val="0088210D"/>
    <w:rsid w:val="008847F2"/>
    <w:rsid w:val="00892EE0"/>
    <w:rsid w:val="008931EB"/>
    <w:rsid w:val="008A0792"/>
    <w:rsid w:val="008A21D2"/>
    <w:rsid w:val="008A72A5"/>
    <w:rsid w:val="008B660B"/>
    <w:rsid w:val="008C11E7"/>
    <w:rsid w:val="008D24CE"/>
    <w:rsid w:val="008D4B27"/>
    <w:rsid w:val="008D681F"/>
    <w:rsid w:val="008F29E8"/>
    <w:rsid w:val="008F5775"/>
    <w:rsid w:val="009016CB"/>
    <w:rsid w:val="00903E99"/>
    <w:rsid w:val="00906CB8"/>
    <w:rsid w:val="00906DB5"/>
    <w:rsid w:val="009134D5"/>
    <w:rsid w:val="00915AAD"/>
    <w:rsid w:val="009243DC"/>
    <w:rsid w:val="0093375B"/>
    <w:rsid w:val="0093693F"/>
    <w:rsid w:val="00942415"/>
    <w:rsid w:val="00955912"/>
    <w:rsid w:val="00964C0F"/>
    <w:rsid w:val="00966800"/>
    <w:rsid w:val="00967D62"/>
    <w:rsid w:val="00975C80"/>
    <w:rsid w:val="009931A0"/>
    <w:rsid w:val="009A036D"/>
    <w:rsid w:val="009A2968"/>
    <w:rsid w:val="009A7BC4"/>
    <w:rsid w:val="009A7FA5"/>
    <w:rsid w:val="009B0D83"/>
    <w:rsid w:val="009B276A"/>
    <w:rsid w:val="009B41DD"/>
    <w:rsid w:val="009C1A00"/>
    <w:rsid w:val="009C2B1A"/>
    <w:rsid w:val="009D0015"/>
    <w:rsid w:val="009E20B2"/>
    <w:rsid w:val="009E6B87"/>
    <w:rsid w:val="009F03C0"/>
    <w:rsid w:val="009F1996"/>
    <w:rsid w:val="00A05902"/>
    <w:rsid w:val="00A0629A"/>
    <w:rsid w:val="00A1025D"/>
    <w:rsid w:val="00A16F13"/>
    <w:rsid w:val="00A26D0A"/>
    <w:rsid w:val="00A310F1"/>
    <w:rsid w:val="00A33EBD"/>
    <w:rsid w:val="00A51742"/>
    <w:rsid w:val="00A52ADF"/>
    <w:rsid w:val="00A56C02"/>
    <w:rsid w:val="00A71DAE"/>
    <w:rsid w:val="00A824AD"/>
    <w:rsid w:val="00A955A0"/>
    <w:rsid w:val="00AB4376"/>
    <w:rsid w:val="00AB5D80"/>
    <w:rsid w:val="00AC0908"/>
    <w:rsid w:val="00AC1D6F"/>
    <w:rsid w:val="00AD0FD5"/>
    <w:rsid w:val="00AE4463"/>
    <w:rsid w:val="00AF32A5"/>
    <w:rsid w:val="00B018B9"/>
    <w:rsid w:val="00B15275"/>
    <w:rsid w:val="00B17D21"/>
    <w:rsid w:val="00B20AD9"/>
    <w:rsid w:val="00B21E61"/>
    <w:rsid w:val="00B26742"/>
    <w:rsid w:val="00B313AF"/>
    <w:rsid w:val="00B32C32"/>
    <w:rsid w:val="00B369FD"/>
    <w:rsid w:val="00B4526F"/>
    <w:rsid w:val="00B477FF"/>
    <w:rsid w:val="00B54E78"/>
    <w:rsid w:val="00B609D0"/>
    <w:rsid w:val="00B65E50"/>
    <w:rsid w:val="00B66A68"/>
    <w:rsid w:val="00B704A7"/>
    <w:rsid w:val="00B84AE3"/>
    <w:rsid w:val="00B86C95"/>
    <w:rsid w:val="00B875D5"/>
    <w:rsid w:val="00B90362"/>
    <w:rsid w:val="00B9393C"/>
    <w:rsid w:val="00B96A20"/>
    <w:rsid w:val="00BA0939"/>
    <w:rsid w:val="00BA3FBA"/>
    <w:rsid w:val="00BA4260"/>
    <w:rsid w:val="00BB1CE4"/>
    <w:rsid w:val="00BB62CB"/>
    <w:rsid w:val="00BC1365"/>
    <w:rsid w:val="00BC3536"/>
    <w:rsid w:val="00BC4D11"/>
    <w:rsid w:val="00BD5A9B"/>
    <w:rsid w:val="00BD65A5"/>
    <w:rsid w:val="00BE18DC"/>
    <w:rsid w:val="00BF0098"/>
    <w:rsid w:val="00BF30C1"/>
    <w:rsid w:val="00BF33CA"/>
    <w:rsid w:val="00BF63B2"/>
    <w:rsid w:val="00BF6571"/>
    <w:rsid w:val="00BF67B4"/>
    <w:rsid w:val="00C0339F"/>
    <w:rsid w:val="00C05D6F"/>
    <w:rsid w:val="00C12540"/>
    <w:rsid w:val="00C12D0A"/>
    <w:rsid w:val="00C22AB9"/>
    <w:rsid w:val="00C258E0"/>
    <w:rsid w:val="00C26D6C"/>
    <w:rsid w:val="00C2765E"/>
    <w:rsid w:val="00C33A92"/>
    <w:rsid w:val="00C46EEC"/>
    <w:rsid w:val="00C60102"/>
    <w:rsid w:val="00C61A7D"/>
    <w:rsid w:val="00C61CA6"/>
    <w:rsid w:val="00C64106"/>
    <w:rsid w:val="00C7331B"/>
    <w:rsid w:val="00C75315"/>
    <w:rsid w:val="00C774B9"/>
    <w:rsid w:val="00C84146"/>
    <w:rsid w:val="00C85926"/>
    <w:rsid w:val="00C8637D"/>
    <w:rsid w:val="00C92516"/>
    <w:rsid w:val="00C95265"/>
    <w:rsid w:val="00CA23C6"/>
    <w:rsid w:val="00CA7131"/>
    <w:rsid w:val="00CA7AEF"/>
    <w:rsid w:val="00CA7D58"/>
    <w:rsid w:val="00CB0C9A"/>
    <w:rsid w:val="00CB6687"/>
    <w:rsid w:val="00CB7875"/>
    <w:rsid w:val="00CC16A5"/>
    <w:rsid w:val="00CC396E"/>
    <w:rsid w:val="00CD443F"/>
    <w:rsid w:val="00CD53B9"/>
    <w:rsid w:val="00CE146F"/>
    <w:rsid w:val="00CE1D22"/>
    <w:rsid w:val="00CF44E0"/>
    <w:rsid w:val="00D00938"/>
    <w:rsid w:val="00D11C2A"/>
    <w:rsid w:val="00D14996"/>
    <w:rsid w:val="00D2276B"/>
    <w:rsid w:val="00D255FD"/>
    <w:rsid w:val="00D306DE"/>
    <w:rsid w:val="00D34231"/>
    <w:rsid w:val="00D40813"/>
    <w:rsid w:val="00D44C17"/>
    <w:rsid w:val="00D45F0A"/>
    <w:rsid w:val="00D47019"/>
    <w:rsid w:val="00D55857"/>
    <w:rsid w:val="00D65294"/>
    <w:rsid w:val="00D7049B"/>
    <w:rsid w:val="00D7051B"/>
    <w:rsid w:val="00D714C6"/>
    <w:rsid w:val="00D76A22"/>
    <w:rsid w:val="00D77755"/>
    <w:rsid w:val="00D77DCF"/>
    <w:rsid w:val="00D82AA5"/>
    <w:rsid w:val="00D83AD8"/>
    <w:rsid w:val="00D84363"/>
    <w:rsid w:val="00D84B8F"/>
    <w:rsid w:val="00D90401"/>
    <w:rsid w:val="00D942BF"/>
    <w:rsid w:val="00D94499"/>
    <w:rsid w:val="00D966EE"/>
    <w:rsid w:val="00DA1B60"/>
    <w:rsid w:val="00DA1F6B"/>
    <w:rsid w:val="00DA4093"/>
    <w:rsid w:val="00DA6188"/>
    <w:rsid w:val="00DB0638"/>
    <w:rsid w:val="00DB5E68"/>
    <w:rsid w:val="00DB7A19"/>
    <w:rsid w:val="00DC6973"/>
    <w:rsid w:val="00DC7E82"/>
    <w:rsid w:val="00DD0F2A"/>
    <w:rsid w:val="00DD6490"/>
    <w:rsid w:val="00DE0530"/>
    <w:rsid w:val="00DE37D6"/>
    <w:rsid w:val="00DE53C9"/>
    <w:rsid w:val="00DE7F1D"/>
    <w:rsid w:val="00DF2DEF"/>
    <w:rsid w:val="00DF355C"/>
    <w:rsid w:val="00DF3EFB"/>
    <w:rsid w:val="00E02BED"/>
    <w:rsid w:val="00E06F91"/>
    <w:rsid w:val="00E07F9B"/>
    <w:rsid w:val="00E1001B"/>
    <w:rsid w:val="00E14BF6"/>
    <w:rsid w:val="00E2440C"/>
    <w:rsid w:val="00E30B10"/>
    <w:rsid w:val="00E30F70"/>
    <w:rsid w:val="00E32C0D"/>
    <w:rsid w:val="00E32CFC"/>
    <w:rsid w:val="00E417D9"/>
    <w:rsid w:val="00E44DA7"/>
    <w:rsid w:val="00E51D45"/>
    <w:rsid w:val="00E54DCF"/>
    <w:rsid w:val="00E5510A"/>
    <w:rsid w:val="00E628A5"/>
    <w:rsid w:val="00E63A9D"/>
    <w:rsid w:val="00E66413"/>
    <w:rsid w:val="00E665CC"/>
    <w:rsid w:val="00E70EB3"/>
    <w:rsid w:val="00E71C30"/>
    <w:rsid w:val="00E734F8"/>
    <w:rsid w:val="00E73F7B"/>
    <w:rsid w:val="00EA2982"/>
    <w:rsid w:val="00EA5F2C"/>
    <w:rsid w:val="00EB020C"/>
    <w:rsid w:val="00EB1F4F"/>
    <w:rsid w:val="00EB4435"/>
    <w:rsid w:val="00EB4BEF"/>
    <w:rsid w:val="00EC1FC5"/>
    <w:rsid w:val="00ED4001"/>
    <w:rsid w:val="00EE408B"/>
    <w:rsid w:val="00EF132D"/>
    <w:rsid w:val="00EF2777"/>
    <w:rsid w:val="00EF5908"/>
    <w:rsid w:val="00F0350E"/>
    <w:rsid w:val="00F04578"/>
    <w:rsid w:val="00F05057"/>
    <w:rsid w:val="00F07295"/>
    <w:rsid w:val="00F12294"/>
    <w:rsid w:val="00F25A98"/>
    <w:rsid w:val="00F32C44"/>
    <w:rsid w:val="00F3536C"/>
    <w:rsid w:val="00F405C8"/>
    <w:rsid w:val="00F47B00"/>
    <w:rsid w:val="00F47D5F"/>
    <w:rsid w:val="00F50E77"/>
    <w:rsid w:val="00F517B2"/>
    <w:rsid w:val="00F53E32"/>
    <w:rsid w:val="00F570C8"/>
    <w:rsid w:val="00F6278A"/>
    <w:rsid w:val="00F62988"/>
    <w:rsid w:val="00F74B40"/>
    <w:rsid w:val="00F81B3E"/>
    <w:rsid w:val="00F84F59"/>
    <w:rsid w:val="00F8745D"/>
    <w:rsid w:val="00F9120C"/>
    <w:rsid w:val="00F91556"/>
    <w:rsid w:val="00F9230B"/>
    <w:rsid w:val="00F92627"/>
    <w:rsid w:val="00FA25FC"/>
    <w:rsid w:val="00FA3296"/>
    <w:rsid w:val="00FB0131"/>
    <w:rsid w:val="00FB35E2"/>
    <w:rsid w:val="00FC2C49"/>
    <w:rsid w:val="00FC39E9"/>
    <w:rsid w:val="00FC3CF9"/>
    <w:rsid w:val="00FC40CE"/>
    <w:rsid w:val="00FC508E"/>
    <w:rsid w:val="00FC634C"/>
    <w:rsid w:val="00FD5B13"/>
    <w:rsid w:val="00FE2083"/>
    <w:rsid w:val="00FE7676"/>
    <w:rsid w:val="00FE7BC5"/>
    <w:rsid w:val="00FF1D88"/>
    <w:rsid w:val="00FF6C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C8AFB"/>
  <w15:docId w15:val="{65A3D46F-C1B9-49F1-ABBA-71FFF91A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 w:type="paragraph" w:customStyle="1" w:styleId="Default">
    <w:name w:val="Default"/>
    <w:rsid w:val="00460ACA"/>
    <w:pPr>
      <w:autoSpaceDE w:val="0"/>
      <w:autoSpaceDN w:val="0"/>
      <w:adjustRightInd w:val="0"/>
      <w:spacing w:line="240" w:lineRule="auto"/>
    </w:pPr>
    <w:rPr>
      <w:rFonts w:ascii="Arial" w:hAnsi="Arial" w:cs="Arial"/>
      <w:color w:val="000000"/>
      <w:sz w:val="24"/>
      <w:szCs w:val="24"/>
    </w:rPr>
  </w:style>
  <w:style w:type="character" w:styleId="Hyperlink">
    <w:name w:val="Hyperlink"/>
    <w:basedOn w:val="Standardskrifttypeiafsnit"/>
    <w:uiPriority w:val="99"/>
    <w:unhideWhenUsed/>
    <w:rsid w:val="00460ACA"/>
    <w:rPr>
      <w:color w:val="0000FF" w:themeColor="hyperlink"/>
      <w:u w:val="single"/>
    </w:rPr>
  </w:style>
  <w:style w:type="character" w:styleId="Ulstomtale">
    <w:name w:val="Unresolved Mention"/>
    <w:basedOn w:val="Standardskrifttypeiafsnit"/>
    <w:uiPriority w:val="99"/>
    <w:semiHidden/>
    <w:unhideWhenUsed/>
    <w:rsid w:val="0046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85647">
      <w:bodyDiv w:val="1"/>
      <w:marLeft w:val="0"/>
      <w:marRight w:val="0"/>
      <w:marTop w:val="0"/>
      <w:marBottom w:val="0"/>
      <w:divBdr>
        <w:top w:val="none" w:sz="0" w:space="0" w:color="auto"/>
        <w:left w:val="none" w:sz="0" w:space="0" w:color="auto"/>
        <w:bottom w:val="none" w:sz="0" w:space="0" w:color="auto"/>
        <w:right w:val="none" w:sz="0" w:space="0" w:color="auto"/>
      </w:divBdr>
    </w:div>
    <w:div w:id="1546259879">
      <w:bodyDiv w:val="1"/>
      <w:marLeft w:val="0"/>
      <w:marRight w:val="0"/>
      <w:marTop w:val="0"/>
      <w:marBottom w:val="0"/>
      <w:divBdr>
        <w:top w:val="none" w:sz="0" w:space="0" w:color="auto"/>
        <w:left w:val="none" w:sz="0" w:space="0" w:color="auto"/>
        <w:bottom w:val="none" w:sz="0" w:space="0" w:color="auto"/>
        <w:right w:val="none" w:sz="0" w:space="0" w:color="auto"/>
      </w:divBdr>
    </w:div>
    <w:div w:id="1585721674">
      <w:bodyDiv w:val="1"/>
      <w:marLeft w:val="0"/>
      <w:marRight w:val="0"/>
      <w:marTop w:val="0"/>
      <w:marBottom w:val="0"/>
      <w:divBdr>
        <w:top w:val="none" w:sz="0" w:space="0" w:color="auto"/>
        <w:left w:val="none" w:sz="0" w:space="0" w:color="auto"/>
        <w:bottom w:val="none" w:sz="0" w:space="0" w:color="auto"/>
        <w:right w:val="none" w:sz="0" w:space="0" w:color="auto"/>
      </w:divBdr>
    </w:div>
    <w:div w:id="19145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ttrafik.dk/billetter-og-priser/pris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w.officeapps.live.com/op/view.aspx?src=https%3A%2F%2Fhandicap.dk%2Fsites%2Fhandicap.dk%2Ffiles%2Fmedia%2Fdocument%2FAns%25C3%25B8gningsskema%2520til%2520handicapparkeringskort%2520for%2520bosteder%2520og%2520institutioner.docx&amp;wdOrigin=BROWSELI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dm.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zmdm94\AppData\Local\Microsoft\Windows\INetCache\Content.Outlook\HAVV5OCO\post@mso.aarhus.dk" TargetMode="External"/><Relationship Id="rId5" Type="http://schemas.openxmlformats.org/officeDocument/2006/relationships/numbering" Target="numbering.xml"/><Relationship Id="rId15" Type="http://schemas.openxmlformats.org/officeDocument/2006/relationships/hyperlink" Target="http://www.sos.eu/da/roedt-kor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rhus.katalog.truetrade.dk/ttc/contractView.seam?consid=CM17386&amp;backUrl=/cc/contractList.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2CA9BEA828964495390D188ECD6ADB" ma:contentTypeVersion="16" ma:contentTypeDescription="Opret et nyt dokument." ma:contentTypeScope="" ma:versionID="112d1c279a6a54b1ada36f7073545880">
  <xsd:schema xmlns:xsd="http://www.w3.org/2001/XMLSchema" xmlns:xs="http://www.w3.org/2001/XMLSchema" xmlns:p="http://schemas.microsoft.com/office/2006/metadata/properties" xmlns:ns2="d60ac4d7-6a12-4bab-a95a-516dc771e4e8" xmlns:ns3="8a05f647-91b2-4057-9cdd-98303216f773" targetNamespace="http://schemas.microsoft.com/office/2006/metadata/properties" ma:root="true" ma:fieldsID="c1876239b4ed2698a0a19f00b52503ad" ns2:_="" ns3:_="">
    <xsd:import namespace="d60ac4d7-6a12-4bab-a95a-516dc771e4e8"/>
    <xsd:import namespace="8a05f647-91b2-4057-9cdd-98303216f7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ac4d7-6a12-4bab-a95a-516dc771e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5f647-91b2-4057-9cdd-98303216f77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afc035ff-312f-4ff3-a814-74be8d0ca408}" ma:internalName="TaxCatchAll" ma:showField="CatchAllData" ma:web="8a05f647-91b2-4057-9cdd-98303216f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0ac4d7-6a12-4bab-a95a-516dc771e4e8">
      <Terms xmlns="http://schemas.microsoft.com/office/infopath/2007/PartnerControls"/>
    </lcf76f155ced4ddcb4097134ff3c332f>
    <TaxCatchAll xmlns="8a05f647-91b2-4057-9cdd-98303216f773" xsi:nil="true"/>
  </documentManagement>
</p:properties>
</file>

<file path=customXml/item4.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9073294">Sagsnr.</gbs:DocumentNumber>
</gbs:GrowBusinessDocument>
</file>

<file path=customXml/itemProps1.xml><?xml version="1.0" encoding="utf-8"?>
<ds:datastoreItem xmlns:ds="http://schemas.openxmlformats.org/officeDocument/2006/customXml" ds:itemID="{BBA55224-8340-40D1-8728-7E423334643F}"/>
</file>

<file path=customXml/itemProps2.xml><?xml version="1.0" encoding="utf-8"?>
<ds:datastoreItem xmlns:ds="http://schemas.openxmlformats.org/officeDocument/2006/customXml" ds:itemID="{6008394F-5D0C-4E6D-BFE9-94D5663BCBF7}">
  <ds:schemaRefs>
    <ds:schemaRef ds:uri="http://schemas.microsoft.com/sharepoint/v3/contenttype/forms"/>
  </ds:schemaRefs>
</ds:datastoreItem>
</file>

<file path=customXml/itemProps3.xml><?xml version="1.0" encoding="utf-8"?>
<ds:datastoreItem xmlns:ds="http://schemas.openxmlformats.org/officeDocument/2006/customXml" ds:itemID="{8D219E8C-10CE-4822-9EC4-0E67048D94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9BD2E9-6182-47C9-AFDF-28C451F6C10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1675</Words>
  <Characters>9586</Characters>
  <Application>Microsoft Office Word</Application>
  <DocSecurity>0</DocSecurity>
  <Lines>309</Lines>
  <Paragraphs>135</Paragraphs>
  <ScaleCrop>false</ScaleCrop>
  <HeadingPairs>
    <vt:vector size="2" baseType="variant">
      <vt:variant>
        <vt:lpstr>Titel</vt:lpstr>
      </vt:variant>
      <vt:variant>
        <vt:i4>1</vt:i4>
      </vt:variant>
    </vt:vector>
  </HeadingPairs>
  <TitlesOfParts>
    <vt:vector size="1" baseType="lpstr">
      <vt:lpstr>Notat</vt:lpstr>
    </vt:vector>
  </TitlesOfParts>
  <Company>Aarhus Kommune</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Ida Rand Binderup</dc:creator>
  <cp:keywords/>
  <dc:description/>
  <cp:lastModifiedBy>Jakob Flou Kristensen</cp:lastModifiedBy>
  <cp:revision>13</cp:revision>
  <cp:lastPrinted>2022-01-21T10:49:00Z</cp:lastPrinted>
  <dcterms:created xsi:type="dcterms:W3CDTF">2022-01-25T10:19:00Z</dcterms:created>
  <dcterms:modified xsi:type="dcterms:W3CDTF">2022-05-18T19:13:00Z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0x010100CB2CA9BEA828964495390D188ECD6ADB</vt:lpwstr>
  </property>
</Properties>
</file>