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68AC" w14:textId="3230BBC4" w:rsidR="00D8163D" w:rsidRDefault="76A6F111" w:rsidP="4595876E">
      <w:pPr>
        <w:pStyle w:val="Default"/>
        <w:rPr>
          <w:rFonts w:asciiTheme="minorHAnsi" w:hAnsiTheme="minorHAnsi" w:cstheme="minorBidi"/>
          <w:b/>
          <w:bCs/>
          <w:sz w:val="44"/>
          <w:szCs w:val="44"/>
        </w:rPr>
      </w:pPr>
      <w:r w:rsidRPr="4595876E">
        <w:rPr>
          <w:rFonts w:asciiTheme="minorHAnsi" w:hAnsiTheme="minorHAnsi" w:cstheme="minorBidi"/>
          <w:b/>
          <w:bCs/>
          <w:sz w:val="44"/>
          <w:szCs w:val="44"/>
        </w:rPr>
        <w:t>Handle</w:t>
      </w:r>
      <w:r w:rsidR="00D8163D" w:rsidRPr="4595876E">
        <w:rPr>
          <w:rFonts w:asciiTheme="minorHAnsi" w:hAnsiTheme="minorHAnsi" w:cstheme="minorBidi"/>
          <w:b/>
          <w:bCs/>
          <w:sz w:val="44"/>
          <w:szCs w:val="44"/>
        </w:rPr>
        <w:t xml:space="preserve">plan efter </w:t>
      </w:r>
      <w:r w:rsidR="2E8040D3" w:rsidRPr="4595876E">
        <w:rPr>
          <w:rFonts w:asciiTheme="minorHAnsi" w:hAnsiTheme="minorHAnsi" w:cstheme="minorBidi"/>
          <w:b/>
          <w:bCs/>
          <w:sz w:val="44"/>
          <w:szCs w:val="44"/>
        </w:rPr>
        <w:t>tilsyn</w:t>
      </w:r>
    </w:p>
    <w:p w14:paraId="476D5D16" w14:textId="77777777" w:rsidR="00D8163D" w:rsidRPr="004F041D" w:rsidRDefault="00D8163D" w:rsidP="00D8163D">
      <w:pPr>
        <w:pStyle w:val="Default"/>
        <w:rPr>
          <w:rFonts w:asciiTheme="minorHAnsi" w:hAnsiTheme="minorHAnsi" w:cstheme="minorBidi"/>
          <w:sz w:val="18"/>
          <w:szCs w:val="18"/>
        </w:rPr>
      </w:pPr>
    </w:p>
    <w:p w14:paraId="4E547F0A" w14:textId="615D464E" w:rsidR="002C01A8" w:rsidRPr="004F041D" w:rsidRDefault="00EC723D" w:rsidP="4595876E">
      <w:pPr>
        <w:rPr>
          <w:rFonts w:asciiTheme="majorHAnsi" w:hAnsiTheme="majorHAnsi" w:cstheme="majorBidi"/>
          <w:sz w:val="24"/>
          <w:szCs w:val="24"/>
        </w:rPr>
      </w:pPr>
      <w:r w:rsidRPr="4595876E">
        <w:rPr>
          <w:rFonts w:asciiTheme="majorHAnsi" w:hAnsiTheme="majorHAnsi" w:cstheme="majorBidi"/>
          <w:sz w:val="24"/>
          <w:szCs w:val="24"/>
        </w:rPr>
        <w:t>E</w:t>
      </w:r>
      <w:r w:rsidR="00D8163D" w:rsidRPr="4595876E">
        <w:rPr>
          <w:rFonts w:asciiTheme="majorHAnsi" w:hAnsiTheme="majorHAnsi" w:cstheme="majorBidi"/>
          <w:sz w:val="24"/>
          <w:szCs w:val="24"/>
        </w:rPr>
        <w:t xml:space="preserve">fter </w:t>
      </w:r>
      <w:r w:rsidR="00C31DC8" w:rsidRPr="4595876E">
        <w:rPr>
          <w:rFonts w:asciiTheme="majorHAnsi" w:hAnsiTheme="majorHAnsi" w:cstheme="majorBidi"/>
          <w:sz w:val="24"/>
          <w:szCs w:val="24"/>
        </w:rPr>
        <w:t>tilsynet</w:t>
      </w:r>
      <w:r w:rsidR="00D8163D" w:rsidRPr="4595876E">
        <w:rPr>
          <w:rFonts w:asciiTheme="majorHAnsi" w:hAnsiTheme="majorHAnsi" w:cstheme="majorBidi"/>
          <w:sz w:val="24"/>
          <w:szCs w:val="24"/>
        </w:rPr>
        <w:t xml:space="preserve"> skal der udarbejdes en </w:t>
      </w:r>
      <w:r w:rsidR="720BFAB3" w:rsidRPr="4595876E">
        <w:rPr>
          <w:rFonts w:asciiTheme="majorHAnsi" w:hAnsiTheme="majorHAnsi" w:cstheme="majorBidi"/>
          <w:sz w:val="24"/>
          <w:szCs w:val="24"/>
        </w:rPr>
        <w:t>handle</w:t>
      </w:r>
      <w:r w:rsidR="00D8163D" w:rsidRPr="4595876E">
        <w:rPr>
          <w:rFonts w:asciiTheme="majorHAnsi" w:hAnsiTheme="majorHAnsi" w:cstheme="majorBidi"/>
          <w:sz w:val="24"/>
          <w:szCs w:val="24"/>
        </w:rPr>
        <w:t xml:space="preserve">plan, der beskriver hvordan der </w:t>
      </w:r>
      <w:r w:rsidR="00996C43" w:rsidRPr="4595876E">
        <w:rPr>
          <w:rFonts w:asciiTheme="majorHAnsi" w:hAnsiTheme="majorHAnsi" w:cstheme="majorBidi"/>
          <w:sz w:val="24"/>
          <w:szCs w:val="24"/>
        </w:rPr>
        <w:t xml:space="preserve">fremadrettet skal arbejdes med fund fra tilsynet. </w:t>
      </w:r>
    </w:p>
    <w:p w14:paraId="489A8F59" w14:textId="77777777" w:rsidR="00D8163D" w:rsidRPr="004F041D" w:rsidRDefault="00D8163D" w:rsidP="00D8163D">
      <w:pPr>
        <w:rPr>
          <w:sz w:val="8"/>
          <w:szCs w:val="8"/>
        </w:rPr>
      </w:pPr>
    </w:p>
    <w:p w14:paraId="63AA66E0" w14:textId="42C28AEE" w:rsidR="00D8163D" w:rsidRPr="00D8163D" w:rsidRDefault="00D8163D" w:rsidP="00D8163D">
      <w:pPr>
        <w:rPr>
          <w:b/>
          <w:bCs/>
          <w:sz w:val="24"/>
          <w:szCs w:val="24"/>
        </w:rPr>
      </w:pPr>
      <w:r w:rsidRPr="00D8163D">
        <w:rPr>
          <w:b/>
          <w:bCs/>
          <w:sz w:val="24"/>
          <w:szCs w:val="24"/>
        </w:rPr>
        <w:t xml:space="preserve">1. Information </w:t>
      </w:r>
    </w:p>
    <w:tbl>
      <w:tblPr>
        <w:tblStyle w:val="Tabel-Gitter"/>
        <w:tblW w:w="0" w:type="auto"/>
        <w:tblLook w:val="04A0" w:firstRow="1" w:lastRow="0" w:firstColumn="1" w:lastColumn="0" w:noHBand="0" w:noVBand="1"/>
      </w:tblPr>
      <w:tblGrid>
        <w:gridCol w:w="4390"/>
        <w:gridCol w:w="2693"/>
        <w:gridCol w:w="2545"/>
      </w:tblGrid>
      <w:tr w:rsidR="00D8163D" w14:paraId="6EDE10C8" w14:textId="77777777" w:rsidTr="00D8163D">
        <w:trPr>
          <w:trHeight w:val="630"/>
        </w:trPr>
        <w:tc>
          <w:tcPr>
            <w:tcW w:w="4390" w:type="dxa"/>
          </w:tcPr>
          <w:p w14:paraId="7E2C8701" w14:textId="622C7FD9" w:rsidR="00D8163D" w:rsidRPr="004F041D" w:rsidRDefault="00A910CA">
            <w:pPr>
              <w:pStyle w:val="Default"/>
              <w:rPr>
                <w:rFonts w:asciiTheme="majorHAnsi" w:hAnsiTheme="majorHAnsi" w:cstheme="majorHAnsi"/>
              </w:rPr>
            </w:pPr>
            <w:r>
              <w:rPr>
                <w:rFonts w:asciiTheme="majorHAnsi" w:hAnsiTheme="majorHAnsi" w:cstheme="majorHAnsi"/>
                <w:sz w:val="20"/>
                <w:szCs w:val="20"/>
              </w:rPr>
              <w:t>Område</w:t>
            </w:r>
            <w:r w:rsidR="00D8163D" w:rsidRPr="004F041D">
              <w:rPr>
                <w:rFonts w:asciiTheme="majorHAnsi" w:hAnsiTheme="majorHAnsi" w:cstheme="majorHAnsi"/>
                <w:sz w:val="20"/>
                <w:szCs w:val="20"/>
              </w:rPr>
              <w:t xml:space="preserve">: </w:t>
            </w:r>
            <w:r w:rsidR="00EE7966" w:rsidRPr="00EE7966">
              <w:rPr>
                <w:rFonts w:asciiTheme="majorHAnsi" w:hAnsiTheme="majorHAnsi" w:cstheme="majorHAnsi"/>
                <w:b/>
                <w:bCs/>
                <w:sz w:val="20"/>
                <w:szCs w:val="20"/>
              </w:rPr>
              <w:t>Plejehjem Kristiansgården</w:t>
            </w:r>
          </w:p>
        </w:tc>
        <w:tc>
          <w:tcPr>
            <w:tcW w:w="2693" w:type="dxa"/>
          </w:tcPr>
          <w:p w14:paraId="0D4439A9" w14:textId="63F5165C" w:rsidR="00D8163D" w:rsidRPr="004F041D" w:rsidRDefault="00D80CE0">
            <w:pPr>
              <w:pStyle w:val="Default"/>
              <w:rPr>
                <w:rFonts w:asciiTheme="majorHAnsi" w:hAnsiTheme="majorHAnsi" w:cstheme="majorHAnsi"/>
              </w:rPr>
            </w:pPr>
            <w:r>
              <w:rPr>
                <w:rFonts w:asciiTheme="majorHAnsi" w:hAnsiTheme="majorHAnsi" w:cstheme="majorHAnsi"/>
                <w:sz w:val="20"/>
                <w:szCs w:val="20"/>
              </w:rPr>
              <w:t>Leder</w:t>
            </w:r>
            <w:r w:rsidR="00A910CA">
              <w:rPr>
                <w:rFonts w:asciiTheme="majorHAnsi" w:hAnsiTheme="majorHAnsi" w:cstheme="majorHAnsi"/>
                <w:sz w:val="20"/>
                <w:szCs w:val="20"/>
              </w:rPr>
              <w:t xml:space="preserve"> </w:t>
            </w:r>
            <w:r>
              <w:rPr>
                <w:rFonts w:asciiTheme="majorHAnsi" w:hAnsiTheme="majorHAnsi" w:cstheme="majorHAnsi"/>
                <w:sz w:val="20"/>
                <w:szCs w:val="20"/>
              </w:rPr>
              <w:t>/</w:t>
            </w:r>
            <w:r w:rsidR="00A910CA">
              <w:rPr>
                <w:rFonts w:asciiTheme="majorHAnsi" w:hAnsiTheme="majorHAnsi" w:cstheme="majorHAnsi"/>
                <w:sz w:val="20"/>
                <w:szCs w:val="20"/>
              </w:rPr>
              <w:t xml:space="preserve"> </w:t>
            </w:r>
            <w:r>
              <w:rPr>
                <w:rFonts w:asciiTheme="majorHAnsi" w:hAnsiTheme="majorHAnsi" w:cstheme="majorHAnsi"/>
                <w:sz w:val="20"/>
                <w:szCs w:val="20"/>
              </w:rPr>
              <w:t>f</w:t>
            </w:r>
            <w:r w:rsidR="00D8163D" w:rsidRPr="004F041D">
              <w:rPr>
                <w:rFonts w:asciiTheme="majorHAnsi" w:hAnsiTheme="majorHAnsi" w:cstheme="majorHAnsi"/>
                <w:sz w:val="20"/>
                <w:szCs w:val="20"/>
              </w:rPr>
              <w:t xml:space="preserve">orstander:  </w:t>
            </w:r>
            <w:r w:rsidR="00EE7966" w:rsidRPr="00F951B8">
              <w:rPr>
                <w:rFonts w:asciiTheme="majorHAnsi" w:hAnsiTheme="majorHAnsi" w:cstheme="majorHAnsi"/>
                <w:b/>
                <w:bCs/>
                <w:sz w:val="20"/>
                <w:szCs w:val="20"/>
              </w:rPr>
              <w:t xml:space="preserve">Nanna </w:t>
            </w:r>
            <w:r w:rsidR="00AD381B" w:rsidRPr="00F951B8">
              <w:rPr>
                <w:rFonts w:asciiTheme="majorHAnsi" w:hAnsiTheme="majorHAnsi" w:cstheme="majorHAnsi"/>
                <w:b/>
                <w:bCs/>
                <w:sz w:val="20"/>
                <w:szCs w:val="20"/>
              </w:rPr>
              <w:t>E</w:t>
            </w:r>
            <w:r w:rsidR="004D56A5">
              <w:rPr>
                <w:rFonts w:asciiTheme="majorHAnsi" w:hAnsiTheme="majorHAnsi" w:cstheme="majorHAnsi"/>
                <w:b/>
                <w:bCs/>
                <w:sz w:val="20"/>
                <w:szCs w:val="20"/>
              </w:rPr>
              <w:t>.</w:t>
            </w:r>
            <w:r w:rsidR="00AD381B" w:rsidRPr="00F951B8">
              <w:rPr>
                <w:rFonts w:asciiTheme="majorHAnsi" w:hAnsiTheme="majorHAnsi" w:cstheme="majorHAnsi"/>
                <w:b/>
                <w:bCs/>
                <w:sz w:val="20"/>
                <w:szCs w:val="20"/>
              </w:rPr>
              <w:t xml:space="preserve"> Tinggaard </w:t>
            </w:r>
            <w:r w:rsidR="00113D82" w:rsidRPr="00F951B8">
              <w:rPr>
                <w:rFonts w:asciiTheme="majorHAnsi" w:hAnsiTheme="majorHAnsi" w:cstheme="majorHAnsi"/>
                <w:b/>
                <w:bCs/>
                <w:sz w:val="20"/>
                <w:szCs w:val="20"/>
              </w:rPr>
              <w:t>Nielsen</w:t>
            </w:r>
          </w:p>
        </w:tc>
        <w:tc>
          <w:tcPr>
            <w:tcW w:w="2545" w:type="dxa"/>
          </w:tcPr>
          <w:p w14:paraId="465E9349" w14:textId="77777777" w:rsidR="00D8163D" w:rsidRDefault="00D80CE0">
            <w:pPr>
              <w:pStyle w:val="Default"/>
              <w:rPr>
                <w:rFonts w:asciiTheme="majorHAnsi" w:hAnsiTheme="majorHAnsi" w:cstheme="majorHAnsi"/>
                <w:sz w:val="20"/>
                <w:szCs w:val="20"/>
              </w:rPr>
            </w:pPr>
            <w:r>
              <w:rPr>
                <w:rFonts w:asciiTheme="majorHAnsi" w:hAnsiTheme="majorHAnsi" w:cstheme="majorHAnsi"/>
                <w:sz w:val="20"/>
                <w:szCs w:val="20"/>
              </w:rPr>
              <w:t>Leder</w:t>
            </w:r>
            <w:r w:rsidR="00A910CA">
              <w:rPr>
                <w:rFonts w:asciiTheme="majorHAnsi" w:hAnsiTheme="majorHAnsi" w:cstheme="majorHAnsi"/>
                <w:sz w:val="20"/>
                <w:szCs w:val="20"/>
              </w:rPr>
              <w:t xml:space="preserve"> </w:t>
            </w:r>
            <w:r>
              <w:rPr>
                <w:rFonts w:asciiTheme="majorHAnsi" w:hAnsiTheme="majorHAnsi" w:cstheme="majorHAnsi"/>
                <w:sz w:val="20"/>
                <w:szCs w:val="20"/>
              </w:rPr>
              <w:t>/</w:t>
            </w:r>
            <w:r w:rsidR="00A910CA">
              <w:rPr>
                <w:rFonts w:asciiTheme="majorHAnsi" w:hAnsiTheme="majorHAnsi" w:cstheme="majorHAnsi"/>
                <w:sz w:val="20"/>
                <w:szCs w:val="20"/>
              </w:rPr>
              <w:t xml:space="preserve"> v</w:t>
            </w:r>
            <w:r w:rsidR="00D8163D" w:rsidRPr="004F041D">
              <w:rPr>
                <w:rFonts w:asciiTheme="majorHAnsi" w:hAnsiTheme="majorHAnsi" w:cstheme="majorHAnsi"/>
                <w:sz w:val="20"/>
                <w:szCs w:val="20"/>
              </w:rPr>
              <w:t>iceforstander:</w:t>
            </w:r>
          </w:p>
          <w:p w14:paraId="0D64CB75" w14:textId="05A6E943" w:rsidR="00113D82" w:rsidRPr="004F041D" w:rsidRDefault="00113D82">
            <w:pPr>
              <w:pStyle w:val="Default"/>
              <w:rPr>
                <w:rFonts w:asciiTheme="majorHAnsi" w:hAnsiTheme="majorHAnsi" w:cstheme="majorHAnsi"/>
              </w:rPr>
            </w:pPr>
          </w:p>
        </w:tc>
      </w:tr>
    </w:tbl>
    <w:p w14:paraId="6FF17069" w14:textId="77777777" w:rsidR="00D8163D" w:rsidRPr="004F041D" w:rsidRDefault="00D8163D" w:rsidP="00D8163D">
      <w:pPr>
        <w:rPr>
          <w:sz w:val="10"/>
          <w:szCs w:val="10"/>
        </w:rPr>
      </w:pPr>
    </w:p>
    <w:p w14:paraId="114BEDE5" w14:textId="7DBB274B" w:rsidR="00D8163D" w:rsidRPr="00D8163D" w:rsidRDefault="00140675" w:rsidP="00D8163D">
      <w:pPr>
        <w:rPr>
          <w:b/>
          <w:bCs/>
          <w:sz w:val="24"/>
          <w:szCs w:val="24"/>
        </w:rPr>
      </w:pPr>
      <w:r w:rsidRPr="4595876E">
        <w:rPr>
          <w:b/>
          <w:bCs/>
          <w:sz w:val="24"/>
          <w:szCs w:val="24"/>
        </w:rPr>
        <w:t>2</w:t>
      </w:r>
      <w:r w:rsidR="00D8163D" w:rsidRPr="4595876E">
        <w:rPr>
          <w:b/>
          <w:bCs/>
          <w:sz w:val="24"/>
          <w:szCs w:val="24"/>
        </w:rPr>
        <w:t xml:space="preserve">. Baggrund for </w:t>
      </w:r>
      <w:r w:rsidR="3381021B" w:rsidRPr="4595876E">
        <w:rPr>
          <w:b/>
          <w:bCs/>
          <w:sz w:val="24"/>
          <w:szCs w:val="24"/>
        </w:rPr>
        <w:t>handle</w:t>
      </w:r>
      <w:r w:rsidR="00D8163D" w:rsidRPr="4595876E">
        <w:rPr>
          <w:b/>
          <w:bCs/>
          <w:sz w:val="24"/>
          <w:szCs w:val="24"/>
        </w:rPr>
        <w:t>plan</w:t>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033"/>
        <w:gridCol w:w="465"/>
        <w:gridCol w:w="7130"/>
      </w:tblGrid>
      <w:tr w:rsidR="004F041D" w14:paraId="16B096D8" w14:textId="1991109A" w:rsidTr="53F6CF53">
        <w:trPr>
          <w:trHeight w:val="630"/>
        </w:trPr>
        <w:tc>
          <w:tcPr>
            <w:tcW w:w="2033" w:type="dxa"/>
            <w:tcBorders>
              <w:bottom w:val="single" w:sz="4" w:space="0" w:color="auto"/>
            </w:tcBorders>
          </w:tcPr>
          <w:p w14:paraId="7BCFF9F8" w14:textId="77777777" w:rsidR="004F041D" w:rsidRDefault="004F041D" w:rsidP="004F041D">
            <w:pPr>
              <w:pStyle w:val="Default"/>
              <w:spacing w:before="40" w:after="40"/>
              <w:rPr>
                <w:rFonts w:asciiTheme="majorHAnsi" w:hAnsiTheme="majorHAnsi" w:cstheme="majorHAnsi"/>
                <w:sz w:val="20"/>
                <w:szCs w:val="20"/>
              </w:rPr>
            </w:pPr>
            <w:r w:rsidRPr="004F041D">
              <w:rPr>
                <w:rFonts w:asciiTheme="majorHAnsi" w:hAnsiTheme="majorHAnsi" w:cstheme="majorHAnsi"/>
                <w:sz w:val="20"/>
                <w:szCs w:val="20"/>
              </w:rPr>
              <w:t>Kategorisering</w:t>
            </w:r>
          </w:p>
          <w:p w14:paraId="2EA8A437" w14:textId="354F2D61" w:rsidR="004F041D" w:rsidRPr="004F041D" w:rsidRDefault="004F041D" w:rsidP="004F041D">
            <w:pPr>
              <w:pStyle w:val="Default"/>
              <w:spacing w:before="40" w:after="40"/>
              <w:rPr>
                <w:rFonts w:asciiTheme="majorHAnsi" w:hAnsiTheme="majorHAnsi" w:cstheme="majorHAnsi"/>
                <w:sz w:val="20"/>
                <w:szCs w:val="20"/>
              </w:rPr>
            </w:pPr>
            <w:r w:rsidRPr="004F041D">
              <w:rPr>
                <w:rFonts w:asciiTheme="majorHAnsi" w:hAnsiTheme="majorHAnsi" w:cstheme="majorHAnsi"/>
                <w:sz w:val="20"/>
                <w:szCs w:val="20"/>
              </w:rPr>
              <w:t xml:space="preserve">                                </w:t>
            </w:r>
            <w:r>
              <w:rPr>
                <w:rFonts w:asciiTheme="majorHAnsi" w:hAnsiTheme="majorHAnsi" w:cstheme="majorHAnsi"/>
                <w:sz w:val="20"/>
                <w:szCs w:val="20"/>
              </w:rPr>
              <w:t xml:space="preserve">    </w:t>
            </w:r>
            <w:r w:rsidRPr="004F041D">
              <w:rPr>
                <w:rFonts w:asciiTheme="majorHAnsi" w:hAnsiTheme="majorHAnsi" w:cstheme="majorHAnsi"/>
                <w:sz w:val="20"/>
                <w:szCs w:val="20"/>
              </w:rPr>
              <w:t xml:space="preserve">  </w:t>
            </w:r>
          </w:p>
        </w:tc>
        <w:tc>
          <w:tcPr>
            <w:tcW w:w="465" w:type="dxa"/>
            <w:tcBorders>
              <w:bottom w:val="single" w:sz="4" w:space="0" w:color="auto"/>
            </w:tcBorders>
          </w:tcPr>
          <w:p w14:paraId="66A02B2B" w14:textId="6DEA0635" w:rsidR="004F041D" w:rsidRPr="004F041D" w:rsidRDefault="00000000" w:rsidP="004F041D">
            <w:pPr>
              <w:pStyle w:val="Default"/>
              <w:spacing w:before="40" w:after="40"/>
              <w:ind w:left="42"/>
              <w:rPr>
                <w:rFonts w:asciiTheme="majorHAnsi" w:hAnsiTheme="majorHAnsi" w:cstheme="majorHAnsi"/>
                <w:sz w:val="20"/>
                <w:szCs w:val="20"/>
              </w:rPr>
            </w:pPr>
            <w:sdt>
              <w:sdtPr>
                <w:rPr>
                  <w:rFonts w:asciiTheme="majorHAnsi" w:hAnsiTheme="majorHAnsi" w:cstheme="majorHAnsi"/>
                  <w:sz w:val="20"/>
                  <w:szCs w:val="20"/>
                </w:rPr>
                <w:id w:val="-378870168"/>
                <w14:checkbox>
                  <w14:checked w14:val="1"/>
                  <w14:checkedState w14:val="2612" w14:font="MS Gothic"/>
                  <w14:uncheckedState w14:val="2610" w14:font="MS Gothic"/>
                </w14:checkbox>
              </w:sdtPr>
              <w:sdtContent>
                <w:r w:rsidR="00F951B8">
                  <w:rPr>
                    <w:rFonts w:ascii="MS Gothic" w:eastAsia="MS Gothic" w:hAnsi="MS Gothic" w:cstheme="majorHAnsi" w:hint="eastAsia"/>
                    <w:sz w:val="20"/>
                    <w:szCs w:val="20"/>
                  </w:rPr>
                  <w:t>☒</w:t>
                </w:r>
              </w:sdtContent>
            </w:sdt>
          </w:p>
          <w:p w14:paraId="3D5E663B" w14:textId="63D0EE92" w:rsidR="004F041D" w:rsidRPr="004F041D" w:rsidRDefault="00000000" w:rsidP="53F6CF53">
            <w:pPr>
              <w:pStyle w:val="Default"/>
              <w:spacing w:before="40" w:after="40"/>
              <w:ind w:left="42"/>
              <w:rPr>
                <w:rFonts w:asciiTheme="majorHAnsi" w:hAnsiTheme="majorHAnsi" w:cstheme="majorBidi"/>
                <w:sz w:val="20"/>
                <w:szCs w:val="20"/>
              </w:rPr>
            </w:pPr>
            <w:sdt>
              <w:sdtPr>
                <w:rPr>
                  <w:rFonts w:asciiTheme="majorHAnsi" w:hAnsiTheme="majorHAnsi" w:cstheme="majorBidi"/>
                  <w:sz w:val="20"/>
                  <w:szCs w:val="20"/>
                </w:rPr>
                <w:id w:val="1397323928"/>
                <w14:checkbox>
                  <w14:checked w14:val="0"/>
                  <w14:checkedState w14:val="2612" w14:font="MS Gothic"/>
                  <w14:uncheckedState w14:val="2610" w14:font="MS Gothic"/>
                </w14:checkbox>
              </w:sdtPr>
              <w:sdtContent>
                <w:r w:rsidR="00EC723D">
                  <w:rPr>
                    <w:rFonts w:ascii="MS Gothic" w:eastAsia="MS Gothic" w:hAnsi="MS Gothic" w:cstheme="majorBidi" w:hint="eastAsia"/>
                    <w:sz w:val="20"/>
                    <w:szCs w:val="20"/>
                  </w:rPr>
                  <w:t>☐</w:t>
                </w:r>
              </w:sdtContent>
            </w:sdt>
            <w:r w:rsidR="00EC723D">
              <w:rPr>
                <w:rFonts w:asciiTheme="majorHAnsi" w:hAnsiTheme="majorHAnsi" w:cstheme="majorBidi"/>
                <w:sz w:val="20"/>
                <w:szCs w:val="20"/>
              </w:rPr>
              <w:t xml:space="preserve"> </w:t>
            </w:r>
            <w:sdt>
              <w:sdtPr>
                <w:rPr>
                  <w:rFonts w:asciiTheme="majorHAnsi" w:hAnsiTheme="majorHAnsi" w:cstheme="majorBidi"/>
                  <w:sz w:val="20"/>
                  <w:szCs w:val="20"/>
                </w:rPr>
                <w:id w:val="48584509"/>
                <w14:checkbox>
                  <w14:checked w14:val="0"/>
                  <w14:checkedState w14:val="2612" w14:font="MS Gothic"/>
                  <w14:uncheckedState w14:val="2610" w14:font="MS Gothic"/>
                </w14:checkbox>
              </w:sdtPr>
              <w:sdtContent>
                <w:r w:rsidR="00EC723D">
                  <w:rPr>
                    <w:rFonts w:ascii="MS Gothic" w:eastAsia="MS Gothic" w:hAnsi="MS Gothic" w:cstheme="majorBidi" w:hint="eastAsia"/>
                    <w:sz w:val="20"/>
                    <w:szCs w:val="20"/>
                  </w:rPr>
                  <w:t>☐</w:t>
                </w:r>
              </w:sdtContent>
            </w:sdt>
            <w:r w:rsidR="00EC723D">
              <w:rPr>
                <w:rFonts w:asciiTheme="majorHAnsi" w:hAnsiTheme="majorHAnsi" w:cstheme="majorBidi"/>
                <w:sz w:val="20"/>
                <w:szCs w:val="20"/>
              </w:rPr>
              <w:t xml:space="preserve"> </w:t>
            </w:r>
          </w:p>
        </w:tc>
        <w:tc>
          <w:tcPr>
            <w:tcW w:w="7130" w:type="dxa"/>
            <w:tcBorders>
              <w:bottom w:val="single" w:sz="4" w:space="0" w:color="auto"/>
            </w:tcBorders>
          </w:tcPr>
          <w:p w14:paraId="62F503FC" w14:textId="26908A9B" w:rsidR="00EC723D" w:rsidRDefault="002C01A8" w:rsidP="00B3791E">
            <w:pPr>
              <w:pStyle w:val="Default"/>
              <w:spacing w:before="40" w:after="40"/>
              <w:rPr>
                <w:rFonts w:asciiTheme="majorHAnsi" w:hAnsiTheme="majorHAnsi" w:cstheme="majorBidi"/>
                <w:sz w:val="20"/>
                <w:szCs w:val="20"/>
              </w:rPr>
            </w:pPr>
            <w:r>
              <w:rPr>
                <w:rFonts w:asciiTheme="majorHAnsi" w:hAnsiTheme="majorHAnsi" w:cstheme="majorBidi"/>
                <w:sz w:val="20"/>
                <w:szCs w:val="20"/>
              </w:rPr>
              <w:t>God kvalitet</w:t>
            </w:r>
          </w:p>
          <w:p w14:paraId="1A2B8A94" w14:textId="14B516FB" w:rsidR="00EC723D" w:rsidRDefault="002C01A8" w:rsidP="00B3791E">
            <w:pPr>
              <w:pStyle w:val="Default"/>
              <w:spacing w:before="40" w:after="40"/>
              <w:rPr>
                <w:rFonts w:asciiTheme="majorHAnsi" w:hAnsiTheme="majorHAnsi" w:cstheme="majorBidi"/>
                <w:sz w:val="20"/>
                <w:szCs w:val="20"/>
              </w:rPr>
            </w:pPr>
            <w:r>
              <w:rPr>
                <w:rFonts w:asciiTheme="majorHAnsi" w:hAnsiTheme="majorHAnsi" w:cstheme="majorBidi"/>
                <w:sz w:val="20"/>
                <w:szCs w:val="20"/>
              </w:rPr>
              <w:t>Bekymrende kvalitet</w:t>
            </w:r>
          </w:p>
          <w:p w14:paraId="6D36B4F1" w14:textId="7D492D76" w:rsidR="004F041D" w:rsidRPr="004F041D" w:rsidRDefault="002C01A8" w:rsidP="00B3791E">
            <w:pPr>
              <w:pStyle w:val="Default"/>
              <w:spacing w:before="40" w:after="40"/>
              <w:rPr>
                <w:rFonts w:asciiTheme="majorHAnsi" w:hAnsiTheme="majorHAnsi" w:cstheme="majorHAnsi"/>
                <w:sz w:val="20"/>
                <w:szCs w:val="20"/>
              </w:rPr>
            </w:pPr>
            <w:r>
              <w:rPr>
                <w:rFonts w:asciiTheme="majorHAnsi" w:hAnsiTheme="majorHAnsi" w:cstheme="majorBidi"/>
                <w:sz w:val="20"/>
                <w:szCs w:val="20"/>
              </w:rPr>
              <w:t>Kritisk kvalitet</w:t>
            </w:r>
          </w:p>
        </w:tc>
      </w:tr>
      <w:tr w:rsidR="00D8163D" w14:paraId="4699E1BE" w14:textId="77777777" w:rsidTr="53F6CF53">
        <w:trPr>
          <w:trHeight w:val="630"/>
        </w:trPr>
        <w:tc>
          <w:tcPr>
            <w:tcW w:w="9628" w:type="dxa"/>
            <w:gridSpan w:val="3"/>
            <w:tcBorders>
              <w:bottom w:val="single" w:sz="4" w:space="0" w:color="auto"/>
            </w:tcBorders>
          </w:tcPr>
          <w:p w14:paraId="1643EAF8" w14:textId="7030F511" w:rsidR="00D8163D" w:rsidRPr="004F041D" w:rsidRDefault="00B3791E" w:rsidP="00B3791E">
            <w:pPr>
              <w:pStyle w:val="Default"/>
              <w:rPr>
                <w:rFonts w:asciiTheme="majorHAnsi" w:hAnsiTheme="majorHAnsi" w:cstheme="majorHAnsi"/>
                <w:sz w:val="20"/>
                <w:szCs w:val="20"/>
              </w:rPr>
            </w:pPr>
            <w:r>
              <w:rPr>
                <w:rFonts w:asciiTheme="majorHAnsi" w:hAnsiTheme="majorHAnsi" w:cstheme="majorHAnsi"/>
                <w:sz w:val="20"/>
                <w:szCs w:val="20"/>
              </w:rPr>
              <w:t>1. fund</w:t>
            </w:r>
            <w:r w:rsidR="00D8163D" w:rsidRPr="004F041D">
              <w:rPr>
                <w:rFonts w:asciiTheme="majorHAnsi" w:hAnsiTheme="majorHAnsi" w:cstheme="majorHAnsi"/>
                <w:sz w:val="20"/>
                <w:szCs w:val="20"/>
              </w:rPr>
              <w:t xml:space="preserve">: </w:t>
            </w:r>
            <w:r w:rsidR="00EA5755" w:rsidRPr="00EA5755">
              <w:rPr>
                <w:rFonts w:asciiTheme="majorHAnsi" w:hAnsiTheme="majorHAnsi" w:cstheme="majorHAnsi"/>
                <w:sz w:val="20"/>
                <w:szCs w:val="20"/>
              </w:rPr>
              <w:t xml:space="preserve">Ledelsen fortæller, at der sættes fokus på undervisning i personcentreret omsorg i 2026. Herefter kan plejeenheden med fordel have fokus på at arbejde systematisk med anvendelse af faglige metoder, herunder brug af et aktivt, fælles fagsprog, hvilket kan bidrage til en organisatorisk understøttelse af den samlede faglige kvalitet · </w:t>
            </w:r>
          </w:p>
        </w:tc>
      </w:tr>
      <w:tr w:rsidR="00D8163D" w14:paraId="01CA9858" w14:textId="77777777" w:rsidTr="53F6CF53">
        <w:trPr>
          <w:trHeight w:val="630"/>
        </w:trPr>
        <w:tc>
          <w:tcPr>
            <w:tcW w:w="9628" w:type="dxa"/>
            <w:gridSpan w:val="3"/>
            <w:tcBorders>
              <w:top w:val="single" w:sz="4" w:space="0" w:color="auto"/>
              <w:bottom w:val="single" w:sz="4" w:space="0" w:color="auto"/>
            </w:tcBorders>
          </w:tcPr>
          <w:p w14:paraId="597E709F" w14:textId="72AFADE5" w:rsidR="00073E9B" w:rsidRPr="00073E9B" w:rsidRDefault="00B3791E" w:rsidP="00073E9B">
            <w:pPr>
              <w:pStyle w:val="Default"/>
              <w:rPr>
                <w:rFonts w:asciiTheme="majorHAnsi" w:hAnsiTheme="majorHAnsi" w:cstheme="majorHAnsi"/>
                <w:sz w:val="20"/>
                <w:szCs w:val="20"/>
              </w:rPr>
            </w:pPr>
            <w:r>
              <w:rPr>
                <w:rFonts w:asciiTheme="majorHAnsi" w:hAnsiTheme="majorHAnsi" w:cstheme="majorHAnsi"/>
                <w:sz w:val="20"/>
                <w:szCs w:val="20"/>
              </w:rPr>
              <w:t>2. f</w:t>
            </w:r>
            <w:r w:rsidR="00D8163D" w:rsidRPr="004F041D">
              <w:rPr>
                <w:rFonts w:asciiTheme="majorHAnsi" w:hAnsiTheme="majorHAnsi" w:cstheme="majorHAnsi"/>
                <w:sz w:val="20"/>
                <w:szCs w:val="20"/>
              </w:rPr>
              <w:t>und:</w:t>
            </w:r>
            <w:r w:rsidR="00073E9B" w:rsidRPr="00073E9B">
              <w:rPr>
                <w:rFonts w:ascii="Times New Roman" w:eastAsia="Times New Roman" w:hAnsi="Times New Roman" w:cs="Times New Roman"/>
                <w:sz w:val="27"/>
                <w:szCs w:val="27"/>
                <w:lang w:eastAsia="da-DK"/>
              </w:rPr>
              <w:t xml:space="preserve"> </w:t>
            </w:r>
            <w:r w:rsidR="00073E9B" w:rsidRPr="00073E9B">
              <w:rPr>
                <w:rFonts w:asciiTheme="majorHAnsi" w:hAnsiTheme="majorHAnsi" w:cstheme="majorHAnsi"/>
                <w:sz w:val="20"/>
                <w:szCs w:val="20"/>
              </w:rPr>
              <w:t>Fortsat at arbejde med at strukturere samarbejdet med civilsamfundet og lokale fællesskaber.</w:t>
            </w:r>
          </w:p>
          <w:p w14:paraId="62B36697" w14:textId="77777777" w:rsidR="00073E9B" w:rsidRPr="00073E9B" w:rsidRDefault="00073E9B" w:rsidP="00073E9B">
            <w:pPr>
              <w:pStyle w:val="Default"/>
              <w:rPr>
                <w:rFonts w:asciiTheme="majorHAnsi" w:hAnsiTheme="majorHAnsi" w:cstheme="majorHAnsi"/>
                <w:sz w:val="20"/>
                <w:szCs w:val="20"/>
              </w:rPr>
            </w:pPr>
            <w:r w:rsidRPr="00073E9B">
              <w:rPr>
                <w:rFonts w:asciiTheme="majorHAnsi" w:hAnsiTheme="majorHAnsi" w:cstheme="majorHAnsi"/>
                <w:sz w:val="20"/>
                <w:szCs w:val="20"/>
              </w:rPr>
              <w:t>Der kan med fordel findes inspiration på sundhedsstyrelsens videncenter for ældrepleje,</w:t>
            </w:r>
          </w:p>
          <w:p w14:paraId="17739F1A" w14:textId="77777777" w:rsidR="00073E9B" w:rsidRPr="00073E9B" w:rsidRDefault="00073E9B" w:rsidP="00073E9B">
            <w:pPr>
              <w:pStyle w:val="Default"/>
              <w:rPr>
                <w:rFonts w:asciiTheme="majorHAnsi" w:hAnsiTheme="majorHAnsi" w:cstheme="majorHAnsi"/>
                <w:sz w:val="20"/>
                <w:szCs w:val="20"/>
              </w:rPr>
            </w:pPr>
            <w:r w:rsidRPr="00073E9B">
              <w:rPr>
                <w:rFonts w:asciiTheme="majorHAnsi" w:hAnsiTheme="majorHAnsi" w:cstheme="majorHAnsi"/>
                <w:sz w:val="20"/>
                <w:szCs w:val="20"/>
              </w:rPr>
              <w:t>civilsamfund og fællesskaber.</w:t>
            </w:r>
          </w:p>
          <w:p w14:paraId="49AB5FAB" w14:textId="77777777" w:rsidR="00073E9B" w:rsidRPr="00073E9B" w:rsidRDefault="00073E9B" w:rsidP="00073E9B">
            <w:pPr>
              <w:pStyle w:val="Default"/>
              <w:rPr>
                <w:rFonts w:asciiTheme="majorHAnsi" w:hAnsiTheme="majorHAnsi" w:cstheme="majorHAnsi"/>
                <w:sz w:val="20"/>
                <w:szCs w:val="20"/>
              </w:rPr>
            </w:pPr>
            <w:r w:rsidRPr="00073E9B">
              <w:rPr>
                <w:rFonts w:asciiTheme="majorHAnsi" w:hAnsiTheme="majorHAnsi" w:cstheme="majorHAnsi"/>
                <w:sz w:val="20"/>
                <w:szCs w:val="20"/>
              </w:rPr>
              <w:t>https://www.sst.dk/aeldrepleje/temaer/civilsamfund-og-faellesskaber</w:t>
            </w:r>
          </w:p>
          <w:p w14:paraId="6F5DEFEF" w14:textId="4E81F7F0" w:rsidR="00D8163D" w:rsidRPr="004F041D" w:rsidRDefault="00D8163D">
            <w:pPr>
              <w:pStyle w:val="Default"/>
              <w:rPr>
                <w:rFonts w:asciiTheme="majorHAnsi" w:hAnsiTheme="majorHAnsi" w:cstheme="majorHAnsi"/>
                <w:sz w:val="20"/>
                <w:szCs w:val="20"/>
              </w:rPr>
            </w:pPr>
          </w:p>
        </w:tc>
      </w:tr>
      <w:tr w:rsidR="00D8163D" w14:paraId="207F051A" w14:textId="77777777" w:rsidTr="53F6CF53">
        <w:trPr>
          <w:trHeight w:val="630"/>
        </w:trPr>
        <w:tc>
          <w:tcPr>
            <w:tcW w:w="9628" w:type="dxa"/>
            <w:gridSpan w:val="3"/>
            <w:tcBorders>
              <w:top w:val="single" w:sz="4" w:space="0" w:color="auto"/>
              <w:bottom w:val="single" w:sz="4" w:space="0" w:color="auto"/>
            </w:tcBorders>
          </w:tcPr>
          <w:p w14:paraId="65AC5D2A" w14:textId="10E4F60A" w:rsidR="00D8163D" w:rsidRPr="004F041D" w:rsidRDefault="00B3791E">
            <w:pPr>
              <w:pStyle w:val="Default"/>
              <w:rPr>
                <w:rFonts w:asciiTheme="majorHAnsi" w:hAnsiTheme="majorHAnsi" w:cstheme="majorHAnsi"/>
                <w:sz w:val="20"/>
                <w:szCs w:val="20"/>
              </w:rPr>
            </w:pPr>
            <w:r>
              <w:rPr>
                <w:rFonts w:asciiTheme="majorHAnsi" w:hAnsiTheme="majorHAnsi" w:cstheme="majorHAnsi"/>
                <w:sz w:val="20"/>
                <w:szCs w:val="20"/>
              </w:rPr>
              <w:t>3. f</w:t>
            </w:r>
            <w:r w:rsidR="00D8163D" w:rsidRPr="004F041D">
              <w:rPr>
                <w:rFonts w:asciiTheme="majorHAnsi" w:hAnsiTheme="majorHAnsi" w:cstheme="majorHAnsi"/>
                <w:sz w:val="20"/>
                <w:szCs w:val="20"/>
              </w:rPr>
              <w:t>und:</w:t>
            </w:r>
          </w:p>
        </w:tc>
      </w:tr>
      <w:tr w:rsidR="00D8163D" w14:paraId="2232F65C" w14:textId="77777777" w:rsidTr="53F6CF53">
        <w:trPr>
          <w:trHeight w:val="630"/>
        </w:trPr>
        <w:tc>
          <w:tcPr>
            <w:tcW w:w="9628" w:type="dxa"/>
            <w:gridSpan w:val="3"/>
            <w:tcBorders>
              <w:top w:val="single" w:sz="4" w:space="0" w:color="auto"/>
              <w:bottom w:val="single" w:sz="4" w:space="0" w:color="auto"/>
            </w:tcBorders>
          </w:tcPr>
          <w:p w14:paraId="0381B615" w14:textId="540DEB27" w:rsidR="00D8163D" w:rsidRPr="004F041D" w:rsidRDefault="3AD025E1" w:rsidP="15FF40B2">
            <w:pPr>
              <w:pStyle w:val="Default"/>
              <w:rPr>
                <w:rFonts w:asciiTheme="majorHAnsi" w:hAnsiTheme="majorHAnsi" w:cstheme="majorBidi"/>
                <w:sz w:val="20"/>
                <w:szCs w:val="20"/>
              </w:rPr>
            </w:pPr>
            <w:r w:rsidRPr="15FF40B2">
              <w:rPr>
                <w:rFonts w:asciiTheme="majorHAnsi" w:hAnsiTheme="majorHAnsi" w:cstheme="majorBidi"/>
                <w:sz w:val="20"/>
                <w:szCs w:val="20"/>
              </w:rPr>
              <w:t>4. f</w:t>
            </w:r>
            <w:r w:rsidR="00D8163D" w:rsidRPr="15FF40B2">
              <w:rPr>
                <w:rFonts w:asciiTheme="majorHAnsi" w:hAnsiTheme="majorHAnsi" w:cstheme="majorBidi"/>
                <w:sz w:val="20"/>
                <w:szCs w:val="20"/>
              </w:rPr>
              <w:t>und:</w:t>
            </w:r>
          </w:p>
        </w:tc>
      </w:tr>
      <w:tr w:rsidR="00D8163D" w14:paraId="50D6D502" w14:textId="77777777" w:rsidTr="53F6CF53">
        <w:trPr>
          <w:trHeight w:val="630"/>
        </w:trPr>
        <w:tc>
          <w:tcPr>
            <w:tcW w:w="9628" w:type="dxa"/>
            <w:gridSpan w:val="3"/>
            <w:tcBorders>
              <w:top w:val="single" w:sz="4" w:space="0" w:color="auto"/>
            </w:tcBorders>
          </w:tcPr>
          <w:p w14:paraId="384BD929" w14:textId="6859E593" w:rsidR="00D8163D" w:rsidRPr="004F041D" w:rsidRDefault="00B3791E">
            <w:pPr>
              <w:pStyle w:val="Default"/>
              <w:rPr>
                <w:rFonts w:asciiTheme="majorHAnsi" w:hAnsiTheme="majorHAnsi" w:cstheme="majorHAnsi"/>
                <w:sz w:val="20"/>
                <w:szCs w:val="20"/>
              </w:rPr>
            </w:pPr>
            <w:r>
              <w:rPr>
                <w:rFonts w:asciiTheme="majorHAnsi" w:hAnsiTheme="majorHAnsi" w:cstheme="majorHAnsi"/>
                <w:sz w:val="20"/>
                <w:szCs w:val="20"/>
              </w:rPr>
              <w:t>5. f</w:t>
            </w:r>
            <w:r w:rsidR="00D8163D" w:rsidRPr="004F041D">
              <w:rPr>
                <w:rFonts w:asciiTheme="majorHAnsi" w:hAnsiTheme="majorHAnsi" w:cstheme="majorHAnsi"/>
                <w:sz w:val="20"/>
                <w:szCs w:val="20"/>
              </w:rPr>
              <w:t>und:</w:t>
            </w:r>
          </w:p>
        </w:tc>
      </w:tr>
    </w:tbl>
    <w:p w14:paraId="258CF62F" w14:textId="77777777" w:rsidR="00D8163D" w:rsidRDefault="00D8163D" w:rsidP="00D8163D">
      <w:pPr>
        <w:rPr>
          <w:sz w:val="20"/>
          <w:szCs w:val="20"/>
        </w:rPr>
      </w:pPr>
    </w:p>
    <w:p w14:paraId="70FEBF05" w14:textId="1D38735E" w:rsidR="00D8163D" w:rsidRPr="00140675" w:rsidRDefault="00140675" w:rsidP="00D8163D">
      <w:pPr>
        <w:rPr>
          <w:b/>
          <w:bCs/>
          <w:sz w:val="24"/>
          <w:szCs w:val="24"/>
        </w:rPr>
      </w:pPr>
      <w:r w:rsidRPr="786E46F1">
        <w:rPr>
          <w:b/>
          <w:bCs/>
          <w:sz w:val="24"/>
          <w:szCs w:val="24"/>
        </w:rPr>
        <w:t xml:space="preserve">3. </w:t>
      </w:r>
      <w:r w:rsidR="3E57B195" w:rsidRPr="786E46F1">
        <w:rPr>
          <w:b/>
          <w:bCs/>
          <w:sz w:val="24"/>
          <w:szCs w:val="24"/>
        </w:rPr>
        <w:t>Handle</w:t>
      </w:r>
      <w:r w:rsidR="00D8163D" w:rsidRPr="786E46F1">
        <w:rPr>
          <w:b/>
          <w:bCs/>
          <w:sz w:val="24"/>
          <w:szCs w:val="24"/>
        </w:rPr>
        <w:t>plan for fund</w:t>
      </w:r>
    </w:p>
    <w:tbl>
      <w:tblPr>
        <w:tblStyle w:val="Tabel-Gitter"/>
        <w:tblW w:w="0" w:type="auto"/>
        <w:tblLook w:val="04A0" w:firstRow="1" w:lastRow="0" w:firstColumn="1" w:lastColumn="0" w:noHBand="0" w:noVBand="1"/>
      </w:tblPr>
      <w:tblGrid>
        <w:gridCol w:w="5524"/>
        <w:gridCol w:w="4104"/>
      </w:tblGrid>
      <w:tr w:rsidR="786E46F1" w14:paraId="0FB08122" w14:textId="77777777" w:rsidTr="786E46F1">
        <w:trPr>
          <w:trHeight w:val="300"/>
        </w:trPr>
        <w:tc>
          <w:tcPr>
            <w:tcW w:w="9628" w:type="dxa"/>
            <w:gridSpan w:val="2"/>
            <w:shd w:val="clear" w:color="auto" w:fill="FFFFFF" w:themeFill="background1"/>
          </w:tcPr>
          <w:p w14:paraId="728D17AF" w14:textId="5BEAE058" w:rsidR="7AA04548" w:rsidRDefault="7AA04548" w:rsidP="786E46F1">
            <w:pPr>
              <w:spacing w:before="60" w:after="60"/>
              <w:rPr>
                <w:rFonts w:asciiTheme="majorHAnsi" w:hAnsiTheme="majorHAnsi" w:cstheme="majorBidi"/>
                <w:b/>
                <w:bCs/>
                <w:sz w:val="24"/>
                <w:szCs w:val="24"/>
              </w:rPr>
            </w:pPr>
            <w:r w:rsidRPr="786E46F1">
              <w:rPr>
                <w:rFonts w:asciiTheme="majorHAnsi" w:hAnsiTheme="majorHAnsi" w:cstheme="majorBidi"/>
                <w:b/>
                <w:bCs/>
                <w:sz w:val="24"/>
                <w:szCs w:val="24"/>
              </w:rPr>
              <w:t>1</w:t>
            </w:r>
            <w:r w:rsidR="786E46F1" w:rsidRPr="786E46F1">
              <w:rPr>
                <w:rFonts w:asciiTheme="majorHAnsi" w:hAnsiTheme="majorHAnsi" w:cstheme="majorBidi"/>
                <w:b/>
                <w:bCs/>
                <w:sz w:val="24"/>
                <w:szCs w:val="24"/>
              </w:rPr>
              <w:t xml:space="preserve">. fund </w:t>
            </w:r>
          </w:p>
        </w:tc>
      </w:tr>
      <w:tr w:rsidR="786E46F1" w14:paraId="7F7F2D13" w14:textId="77777777" w:rsidTr="786E46F1">
        <w:trPr>
          <w:trHeight w:val="511"/>
        </w:trPr>
        <w:tc>
          <w:tcPr>
            <w:tcW w:w="5524" w:type="dxa"/>
          </w:tcPr>
          <w:p w14:paraId="2C78E1AF" w14:textId="5CC91976" w:rsidR="786E46F1" w:rsidRDefault="786E46F1" w:rsidP="786E46F1">
            <w:pPr>
              <w:spacing w:before="60" w:after="60"/>
              <w:rPr>
                <w:rFonts w:asciiTheme="majorHAnsi" w:hAnsiTheme="majorHAnsi" w:cstheme="majorBidi"/>
                <w:sz w:val="24"/>
                <w:szCs w:val="24"/>
              </w:rPr>
            </w:pPr>
            <w:r w:rsidRPr="786E46F1">
              <w:rPr>
                <w:rFonts w:asciiTheme="majorHAnsi" w:hAnsiTheme="majorHAnsi" w:cstheme="majorBidi"/>
                <w:sz w:val="20"/>
                <w:szCs w:val="20"/>
              </w:rPr>
              <w:t>Ansvarlig:</w:t>
            </w:r>
            <w:r w:rsidRPr="786E46F1">
              <w:rPr>
                <w:rFonts w:asciiTheme="majorHAnsi" w:hAnsiTheme="majorHAnsi" w:cstheme="majorBidi"/>
                <w:sz w:val="24"/>
                <w:szCs w:val="24"/>
              </w:rPr>
              <w:t xml:space="preserve"> </w:t>
            </w:r>
            <w:r w:rsidR="00A704D6">
              <w:rPr>
                <w:rFonts w:asciiTheme="majorHAnsi" w:hAnsiTheme="majorHAnsi" w:cstheme="majorBidi"/>
                <w:sz w:val="24"/>
                <w:szCs w:val="24"/>
              </w:rPr>
              <w:t>Forstander</w:t>
            </w:r>
          </w:p>
          <w:p w14:paraId="2C680401" w14:textId="77777777" w:rsidR="786E46F1" w:rsidRDefault="786E46F1" w:rsidP="786E46F1">
            <w:pPr>
              <w:spacing w:before="60" w:after="60"/>
              <w:rPr>
                <w:rFonts w:asciiTheme="majorHAnsi" w:hAnsiTheme="majorHAnsi" w:cstheme="majorBidi"/>
                <w:sz w:val="10"/>
                <w:szCs w:val="10"/>
              </w:rPr>
            </w:pPr>
          </w:p>
        </w:tc>
        <w:tc>
          <w:tcPr>
            <w:tcW w:w="4104" w:type="dxa"/>
          </w:tcPr>
          <w:p w14:paraId="05A16E3F" w14:textId="039C57BD" w:rsidR="786E46F1" w:rsidRDefault="786E46F1" w:rsidP="786E46F1">
            <w:pPr>
              <w:spacing w:before="60" w:after="60"/>
              <w:rPr>
                <w:rFonts w:asciiTheme="majorHAnsi" w:hAnsiTheme="majorHAnsi" w:cstheme="majorBidi"/>
                <w:sz w:val="24"/>
                <w:szCs w:val="24"/>
              </w:rPr>
            </w:pPr>
            <w:r w:rsidRPr="786E46F1">
              <w:rPr>
                <w:rFonts w:asciiTheme="majorHAnsi" w:hAnsiTheme="majorHAnsi" w:cstheme="majorBidi"/>
                <w:sz w:val="20"/>
                <w:szCs w:val="20"/>
              </w:rPr>
              <w:t>Tidsplan:</w:t>
            </w:r>
            <w:r w:rsidRPr="786E46F1">
              <w:rPr>
                <w:rFonts w:asciiTheme="majorHAnsi" w:hAnsiTheme="majorHAnsi" w:cstheme="majorBidi"/>
                <w:sz w:val="24"/>
                <w:szCs w:val="24"/>
              </w:rPr>
              <w:t xml:space="preserve"> </w:t>
            </w:r>
            <w:r w:rsidR="008626B3">
              <w:rPr>
                <w:rFonts w:asciiTheme="majorHAnsi" w:hAnsiTheme="majorHAnsi" w:cstheme="majorBidi"/>
                <w:sz w:val="24"/>
                <w:szCs w:val="24"/>
              </w:rPr>
              <w:t xml:space="preserve">Inden 2. kvartal 2027. </w:t>
            </w:r>
          </w:p>
        </w:tc>
      </w:tr>
      <w:tr w:rsidR="786E46F1" w14:paraId="71C3B834" w14:textId="77777777" w:rsidTr="786E46F1">
        <w:trPr>
          <w:trHeight w:val="300"/>
        </w:trPr>
        <w:tc>
          <w:tcPr>
            <w:tcW w:w="9628" w:type="dxa"/>
            <w:gridSpan w:val="2"/>
          </w:tcPr>
          <w:p w14:paraId="6DEDACE4" w14:textId="77777777" w:rsidR="786E46F1" w:rsidRDefault="786E46F1" w:rsidP="786E46F1">
            <w:pPr>
              <w:pStyle w:val="Overskrift3"/>
              <w:keepLines w:val="0"/>
              <w:spacing w:before="0"/>
              <w:rPr>
                <w:rFonts w:asciiTheme="majorHAnsi" w:eastAsia="Calibri" w:hAnsiTheme="majorHAnsi" w:cstheme="majorBidi"/>
                <w:b w:val="0"/>
                <w:bCs w:val="0"/>
                <w:sz w:val="24"/>
                <w:szCs w:val="24"/>
              </w:rPr>
            </w:pPr>
            <w:r w:rsidRPr="786E46F1">
              <w:rPr>
                <w:rFonts w:asciiTheme="majorHAnsi" w:hAnsiTheme="majorHAnsi" w:cstheme="majorBidi"/>
                <w:b w:val="0"/>
                <w:bCs w:val="0"/>
                <w:sz w:val="20"/>
                <w:szCs w:val="20"/>
              </w:rPr>
              <w:lastRenderedPageBreak/>
              <w:t>Hvad er problemet?</w:t>
            </w:r>
          </w:p>
          <w:p w14:paraId="566C63D8" w14:textId="11CFBCD2" w:rsidR="786E46F1" w:rsidRDefault="008626B3" w:rsidP="786E46F1">
            <w:pPr>
              <w:rPr>
                <w:rFonts w:asciiTheme="majorHAnsi" w:hAnsiTheme="majorHAnsi" w:cstheme="majorBidi"/>
                <w:sz w:val="24"/>
                <w:szCs w:val="24"/>
              </w:rPr>
            </w:pPr>
            <w:r>
              <w:rPr>
                <w:rFonts w:asciiTheme="majorHAnsi" w:hAnsiTheme="majorHAnsi" w:cstheme="majorBidi"/>
                <w:sz w:val="24"/>
                <w:szCs w:val="24"/>
              </w:rPr>
              <w:t>At der ikke eksistere e</w:t>
            </w:r>
            <w:r w:rsidR="00197069">
              <w:rPr>
                <w:rFonts w:asciiTheme="majorHAnsi" w:hAnsiTheme="majorHAnsi" w:cstheme="majorBidi"/>
                <w:sz w:val="24"/>
                <w:szCs w:val="24"/>
              </w:rPr>
              <w:t>n systematisk anvendelse</w:t>
            </w:r>
            <w:r w:rsidR="00A64C15">
              <w:rPr>
                <w:rFonts w:asciiTheme="majorHAnsi" w:hAnsiTheme="majorHAnsi" w:cstheme="majorBidi"/>
                <w:sz w:val="24"/>
                <w:szCs w:val="24"/>
              </w:rPr>
              <w:t xml:space="preserve"> af faglige metoder</w:t>
            </w:r>
            <w:r w:rsidR="00197069">
              <w:rPr>
                <w:rFonts w:asciiTheme="majorHAnsi" w:hAnsiTheme="majorHAnsi" w:cstheme="majorBidi"/>
                <w:sz w:val="24"/>
                <w:szCs w:val="24"/>
              </w:rPr>
              <w:t xml:space="preserve"> </w:t>
            </w:r>
            <w:r w:rsidR="00C459C3">
              <w:rPr>
                <w:rFonts w:asciiTheme="majorHAnsi" w:hAnsiTheme="majorHAnsi" w:cstheme="majorBidi"/>
                <w:sz w:val="24"/>
                <w:szCs w:val="24"/>
              </w:rPr>
              <w:t>og et fælles fagligt sprog</w:t>
            </w:r>
          </w:p>
        </w:tc>
      </w:tr>
      <w:tr w:rsidR="786E46F1" w14:paraId="7566CA25" w14:textId="77777777" w:rsidTr="786E46F1">
        <w:trPr>
          <w:trHeight w:val="300"/>
        </w:trPr>
        <w:tc>
          <w:tcPr>
            <w:tcW w:w="9628" w:type="dxa"/>
            <w:gridSpan w:val="2"/>
          </w:tcPr>
          <w:p w14:paraId="484F7119" w14:textId="77777777" w:rsidR="786E46F1"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b w:val="0"/>
                <w:bCs w:val="0"/>
                <w:sz w:val="20"/>
                <w:szCs w:val="20"/>
              </w:rPr>
              <w:t>Hvad ønsker du at opnå?</w:t>
            </w:r>
          </w:p>
          <w:p w14:paraId="51685A25" w14:textId="2E08D101" w:rsidR="786E46F1" w:rsidRDefault="005427D4" w:rsidP="786E46F1">
            <w:pPr>
              <w:rPr>
                <w:rFonts w:asciiTheme="majorHAnsi" w:hAnsiTheme="majorHAnsi" w:cstheme="majorBidi"/>
                <w:sz w:val="24"/>
                <w:szCs w:val="24"/>
              </w:rPr>
            </w:pPr>
            <w:r>
              <w:rPr>
                <w:rFonts w:asciiTheme="majorHAnsi" w:hAnsiTheme="majorHAnsi" w:cstheme="majorBidi"/>
                <w:sz w:val="24"/>
                <w:szCs w:val="24"/>
              </w:rPr>
              <w:t>Et fælles fagligt sprog</w:t>
            </w:r>
            <w:r w:rsidR="00A64C15">
              <w:rPr>
                <w:rFonts w:asciiTheme="majorHAnsi" w:hAnsiTheme="majorHAnsi" w:cstheme="majorBidi"/>
                <w:sz w:val="24"/>
                <w:szCs w:val="24"/>
              </w:rPr>
              <w:t xml:space="preserve"> og systematisk anvendelse af metoder</w:t>
            </w:r>
            <w:r w:rsidR="0082681E">
              <w:rPr>
                <w:rFonts w:asciiTheme="majorHAnsi" w:hAnsiTheme="majorHAnsi" w:cstheme="majorBidi"/>
                <w:sz w:val="24"/>
                <w:szCs w:val="24"/>
              </w:rPr>
              <w:t xml:space="preserve"> med udgangspunkt i Personcentreret </w:t>
            </w:r>
            <w:r w:rsidR="00192568">
              <w:rPr>
                <w:rFonts w:asciiTheme="majorHAnsi" w:hAnsiTheme="majorHAnsi" w:cstheme="majorBidi"/>
                <w:sz w:val="24"/>
                <w:szCs w:val="24"/>
              </w:rPr>
              <w:t>O</w:t>
            </w:r>
            <w:r w:rsidR="0082681E">
              <w:rPr>
                <w:rFonts w:asciiTheme="majorHAnsi" w:hAnsiTheme="majorHAnsi" w:cstheme="majorBidi"/>
                <w:sz w:val="24"/>
                <w:szCs w:val="24"/>
              </w:rPr>
              <w:t xml:space="preserve">msorg. </w:t>
            </w:r>
            <w:r w:rsidR="00C459C3">
              <w:rPr>
                <w:rFonts w:asciiTheme="majorHAnsi" w:hAnsiTheme="majorHAnsi" w:cstheme="majorBidi"/>
                <w:sz w:val="24"/>
                <w:szCs w:val="24"/>
              </w:rPr>
              <w:t xml:space="preserve"> </w:t>
            </w:r>
          </w:p>
        </w:tc>
      </w:tr>
      <w:tr w:rsidR="786E46F1" w14:paraId="0080D9C8" w14:textId="77777777" w:rsidTr="786E46F1">
        <w:trPr>
          <w:trHeight w:val="300"/>
        </w:trPr>
        <w:tc>
          <w:tcPr>
            <w:tcW w:w="9628" w:type="dxa"/>
            <w:gridSpan w:val="2"/>
          </w:tcPr>
          <w:p w14:paraId="585A1DF0" w14:textId="07709C26" w:rsidR="00A708D4" w:rsidRPr="00A708D4" w:rsidRDefault="786E46F1" w:rsidP="00A708D4">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b w:val="0"/>
                <w:bCs w:val="0"/>
                <w:sz w:val="20"/>
                <w:szCs w:val="20"/>
              </w:rPr>
              <w:t>Hvilke forandringer kan du gennemføre for at opnå forbedringer?</w:t>
            </w:r>
          </w:p>
          <w:p w14:paraId="5739B3C2" w14:textId="77777777" w:rsidR="00A708D4" w:rsidRPr="00A708D4" w:rsidRDefault="00A708D4" w:rsidP="00A708D4">
            <w:pPr>
              <w:rPr>
                <w:b/>
                <w:bCs/>
                <w:lang w:eastAsia="da-DK"/>
              </w:rPr>
            </w:pPr>
            <w:r w:rsidRPr="00A708D4">
              <w:rPr>
                <w:b/>
                <w:bCs/>
                <w:lang w:eastAsia="da-DK"/>
              </w:rPr>
              <w:t>1. Sikre gennemførelse af undervisning i personcentreret omsorg</w:t>
            </w:r>
          </w:p>
          <w:p w14:paraId="2BB6FDCA" w14:textId="77777777" w:rsidR="00A708D4" w:rsidRPr="00A708D4" w:rsidRDefault="00A708D4" w:rsidP="00A708D4">
            <w:pPr>
              <w:rPr>
                <w:b/>
                <w:bCs/>
                <w:lang w:eastAsia="da-DK"/>
              </w:rPr>
            </w:pPr>
            <w:r w:rsidRPr="00A708D4">
              <w:rPr>
                <w:b/>
                <w:bCs/>
                <w:lang w:eastAsia="da-DK"/>
              </w:rPr>
              <w:t>2. Etablere et struktureret mødeforum</w:t>
            </w:r>
          </w:p>
          <w:p w14:paraId="2632EDC6" w14:textId="77777777" w:rsidR="00A708D4" w:rsidRPr="00A708D4" w:rsidRDefault="00A708D4" w:rsidP="00A708D4">
            <w:pPr>
              <w:numPr>
                <w:ilvl w:val="0"/>
                <w:numId w:val="8"/>
              </w:numPr>
              <w:rPr>
                <w:lang w:eastAsia="da-DK"/>
              </w:rPr>
            </w:pPr>
            <w:r w:rsidRPr="00A708D4">
              <w:rPr>
                <w:lang w:eastAsia="da-DK"/>
              </w:rPr>
              <w:t xml:space="preserve">Oprette et </w:t>
            </w:r>
            <w:r w:rsidRPr="00A708D4">
              <w:rPr>
                <w:b/>
                <w:bCs/>
                <w:lang w:eastAsia="da-DK"/>
              </w:rPr>
              <w:t>fast mødeforum</w:t>
            </w:r>
            <w:r w:rsidRPr="00A708D4">
              <w:rPr>
                <w:lang w:eastAsia="da-DK"/>
              </w:rPr>
              <w:t>, hvor personcentreret omsorg er et fast punkt på dagsordenen.</w:t>
            </w:r>
          </w:p>
          <w:p w14:paraId="0AD89209" w14:textId="77777777" w:rsidR="00A708D4" w:rsidRPr="00A708D4" w:rsidRDefault="00A708D4" w:rsidP="00A708D4">
            <w:pPr>
              <w:numPr>
                <w:ilvl w:val="0"/>
                <w:numId w:val="8"/>
              </w:numPr>
              <w:rPr>
                <w:lang w:eastAsia="da-DK"/>
              </w:rPr>
            </w:pPr>
            <w:r w:rsidRPr="00A708D4">
              <w:rPr>
                <w:lang w:eastAsia="da-DK"/>
              </w:rPr>
              <w:t xml:space="preserve">Udarbejde en </w:t>
            </w:r>
            <w:r w:rsidRPr="00A708D4">
              <w:rPr>
                <w:b/>
                <w:bCs/>
                <w:lang w:eastAsia="da-DK"/>
              </w:rPr>
              <w:t>standardiseret dagsorden</w:t>
            </w:r>
            <w:r w:rsidRPr="00A708D4">
              <w:rPr>
                <w:lang w:eastAsia="da-DK"/>
              </w:rPr>
              <w:t xml:space="preserve"> med udgangspunkt i minimumsprincipperne.</w:t>
            </w:r>
          </w:p>
          <w:p w14:paraId="3167133A" w14:textId="77777777" w:rsidR="00A708D4" w:rsidRPr="00A708D4" w:rsidRDefault="00A708D4" w:rsidP="00A708D4">
            <w:pPr>
              <w:numPr>
                <w:ilvl w:val="0"/>
                <w:numId w:val="8"/>
              </w:numPr>
              <w:rPr>
                <w:lang w:eastAsia="da-DK"/>
              </w:rPr>
            </w:pPr>
            <w:r w:rsidRPr="00A708D4">
              <w:rPr>
                <w:lang w:eastAsia="da-DK"/>
              </w:rPr>
              <w:t>Bruge møderne til at:</w:t>
            </w:r>
          </w:p>
          <w:p w14:paraId="5A595523" w14:textId="77777777" w:rsidR="00A708D4" w:rsidRPr="00A708D4" w:rsidRDefault="00A708D4" w:rsidP="00A708D4">
            <w:pPr>
              <w:numPr>
                <w:ilvl w:val="1"/>
                <w:numId w:val="8"/>
              </w:numPr>
              <w:rPr>
                <w:lang w:eastAsia="da-DK"/>
              </w:rPr>
            </w:pPr>
            <w:r w:rsidRPr="00A708D4">
              <w:rPr>
                <w:lang w:eastAsia="da-DK"/>
              </w:rPr>
              <w:t>drøfte konkrete borgerforløb</w:t>
            </w:r>
          </w:p>
          <w:p w14:paraId="3023FAFB" w14:textId="77777777" w:rsidR="00A708D4" w:rsidRPr="00A708D4" w:rsidRDefault="00A708D4" w:rsidP="00A708D4">
            <w:pPr>
              <w:numPr>
                <w:ilvl w:val="1"/>
                <w:numId w:val="8"/>
              </w:numPr>
              <w:rPr>
                <w:lang w:eastAsia="da-DK"/>
              </w:rPr>
            </w:pPr>
            <w:r w:rsidRPr="00A708D4">
              <w:rPr>
                <w:lang w:eastAsia="da-DK"/>
              </w:rPr>
              <w:t>dele erfaringer og gode eksempler</w:t>
            </w:r>
          </w:p>
          <w:p w14:paraId="6F602BCC" w14:textId="77777777" w:rsidR="00A708D4" w:rsidRPr="00A708D4" w:rsidRDefault="00A708D4" w:rsidP="00A708D4">
            <w:pPr>
              <w:numPr>
                <w:ilvl w:val="1"/>
                <w:numId w:val="8"/>
              </w:numPr>
              <w:rPr>
                <w:lang w:eastAsia="da-DK"/>
              </w:rPr>
            </w:pPr>
            <w:r w:rsidRPr="00A708D4">
              <w:rPr>
                <w:lang w:eastAsia="da-DK"/>
              </w:rPr>
              <w:t>identificere udfordringer og løsninger i praksis.</w:t>
            </w:r>
          </w:p>
          <w:p w14:paraId="577D2F4A" w14:textId="77777777" w:rsidR="00A708D4" w:rsidRPr="00A708D4" w:rsidRDefault="00A708D4" w:rsidP="00A708D4">
            <w:pPr>
              <w:rPr>
                <w:b/>
                <w:bCs/>
                <w:lang w:eastAsia="da-DK"/>
              </w:rPr>
            </w:pPr>
            <w:r w:rsidRPr="00A708D4">
              <w:rPr>
                <w:b/>
                <w:bCs/>
                <w:lang w:eastAsia="da-DK"/>
              </w:rPr>
              <w:t>3. Nedsætte et tværfagligt team for implementering</w:t>
            </w:r>
          </w:p>
          <w:p w14:paraId="788BFF39" w14:textId="183A8E36" w:rsidR="00A708D4" w:rsidRPr="00A708D4" w:rsidRDefault="00A708D4" w:rsidP="00A708D4">
            <w:pPr>
              <w:numPr>
                <w:ilvl w:val="0"/>
                <w:numId w:val="9"/>
              </w:numPr>
              <w:rPr>
                <w:lang w:eastAsia="da-DK"/>
              </w:rPr>
            </w:pPr>
            <w:r w:rsidRPr="00A708D4">
              <w:rPr>
                <w:lang w:eastAsia="da-DK"/>
              </w:rPr>
              <w:t xml:space="preserve">Sammensætte et </w:t>
            </w:r>
            <w:r w:rsidRPr="00A708D4">
              <w:rPr>
                <w:b/>
                <w:bCs/>
                <w:lang w:eastAsia="da-DK"/>
              </w:rPr>
              <w:t>team af</w:t>
            </w:r>
            <w:r>
              <w:rPr>
                <w:b/>
                <w:bCs/>
                <w:lang w:eastAsia="da-DK"/>
              </w:rPr>
              <w:t xml:space="preserve"> tværfaglige</w:t>
            </w:r>
            <w:r w:rsidRPr="00A708D4">
              <w:rPr>
                <w:b/>
                <w:bCs/>
                <w:lang w:eastAsia="da-DK"/>
              </w:rPr>
              <w:t xml:space="preserve"> nøglepersoner</w:t>
            </w:r>
            <w:r>
              <w:rPr>
                <w:b/>
                <w:bCs/>
                <w:lang w:eastAsia="da-DK"/>
              </w:rPr>
              <w:t>.</w:t>
            </w:r>
          </w:p>
          <w:p w14:paraId="2DCB29A4" w14:textId="77777777" w:rsidR="00A708D4" w:rsidRPr="00A708D4" w:rsidRDefault="00A708D4" w:rsidP="00A708D4">
            <w:pPr>
              <w:numPr>
                <w:ilvl w:val="0"/>
                <w:numId w:val="9"/>
              </w:numPr>
              <w:rPr>
                <w:lang w:eastAsia="da-DK"/>
              </w:rPr>
            </w:pPr>
            <w:r w:rsidRPr="00A708D4">
              <w:rPr>
                <w:lang w:eastAsia="da-DK"/>
              </w:rPr>
              <w:t>Teamets opgaver kan være at:</w:t>
            </w:r>
          </w:p>
          <w:p w14:paraId="66093CD6" w14:textId="77777777" w:rsidR="00A708D4" w:rsidRPr="00A708D4" w:rsidRDefault="00A708D4" w:rsidP="00A708D4">
            <w:pPr>
              <w:numPr>
                <w:ilvl w:val="1"/>
                <w:numId w:val="9"/>
              </w:numPr>
              <w:rPr>
                <w:lang w:eastAsia="da-DK"/>
              </w:rPr>
            </w:pPr>
            <w:r w:rsidRPr="00A708D4">
              <w:rPr>
                <w:lang w:eastAsia="da-DK"/>
              </w:rPr>
              <w:t xml:space="preserve">skabe </w:t>
            </w:r>
            <w:r w:rsidRPr="00A708D4">
              <w:rPr>
                <w:b/>
                <w:bCs/>
                <w:lang w:eastAsia="da-DK"/>
              </w:rPr>
              <w:t>rammer og struktur</w:t>
            </w:r>
            <w:r w:rsidRPr="00A708D4">
              <w:rPr>
                <w:lang w:eastAsia="da-DK"/>
              </w:rPr>
              <w:t xml:space="preserve"> for arbejdet med personcentreret omsorg</w:t>
            </w:r>
          </w:p>
          <w:p w14:paraId="0B6FC9CB" w14:textId="77777777" w:rsidR="00A708D4" w:rsidRPr="00A708D4" w:rsidRDefault="00A708D4" w:rsidP="00A708D4">
            <w:pPr>
              <w:numPr>
                <w:ilvl w:val="1"/>
                <w:numId w:val="9"/>
              </w:numPr>
              <w:rPr>
                <w:lang w:eastAsia="da-DK"/>
              </w:rPr>
            </w:pPr>
            <w:r w:rsidRPr="00A708D4">
              <w:rPr>
                <w:lang w:eastAsia="da-DK"/>
              </w:rPr>
              <w:t xml:space="preserve">sikre </w:t>
            </w:r>
            <w:r w:rsidRPr="00A708D4">
              <w:rPr>
                <w:b/>
                <w:bCs/>
                <w:lang w:eastAsia="da-DK"/>
              </w:rPr>
              <w:t>fremdrift og opfølgning</w:t>
            </w:r>
            <w:r w:rsidRPr="00A708D4">
              <w:rPr>
                <w:lang w:eastAsia="da-DK"/>
              </w:rPr>
              <w:t xml:space="preserve"> på minimumsprincipperne</w:t>
            </w:r>
          </w:p>
          <w:p w14:paraId="5A9D2160" w14:textId="77777777" w:rsidR="00A708D4" w:rsidRPr="00A708D4" w:rsidRDefault="00A708D4" w:rsidP="00A708D4">
            <w:pPr>
              <w:numPr>
                <w:ilvl w:val="1"/>
                <w:numId w:val="9"/>
              </w:numPr>
              <w:rPr>
                <w:lang w:eastAsia="da-DK"/>
              </w:rPr>
            </w:pPr>
            <w:r w:rsidRPr="00A708D4">
              <w:rPr>
                <w:lang w:eastAsia="da-DK"/>
              </w:rPr>
              <w:t>understøtte kolleger i at omsætte principperne til praksis</w:t>
            </w:r>
          </w:p>
          <w:p w14:paraId="5CE62D56" w14:textId="115A481B" w:rsidR="786E46F1" w:rsidRPr="00A708D4" w:rsidRDefault="00A708D4" w:rsidP="00452531">
            <w:pPr>
              <w:numPr>
                <w:ilvl w:val="1"/>
                <w:numId w:val="9"/>
              </w:numPr>
              <w:rPr>
                <w:lang w:eastAsia="da-DK"/>
              </w:rPr>
            </w:pPr>
            <w:r w:rsidRPr="00A708D4">
              <w:rPr>
                <w:lang w:eastAsia="da-DK"/>
              </w:rPr>
              <w:t>evaluere indsatsen og foreslå justeringer.</w:t>
            </w:r>
          </w:p>
        </w:tc>
      </w:tr>
      <w:tr w:rsidR="786E46F1" w14:paraId="7CB4D264" w14:textId="77777777" w:rsidTr="786E46F1">
        <w:trPr>
          <w:trHeight w:val="300"/>
        </w:trPr>
        <w:tc>
          <w:tcPr>
            <w:tcW w:w="9628" w:type="dxa"/>
            <w:gridSpan w:val="2"/>
          </w:tcPr>
          <w:p w14:paraId="031A9CDC" w14:textId="169015F9" w:rsidR="786E46F1"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sz w:val="20"/>
                <w:szCs w:val="20"/>
              </w:rPr>
              <w:t>Evaluering</w:t>
            </w:r>
            <w:r w:rsidRPr="786E46F1">
              <w:rPr>
                <w:rFonts w:asciiTheme="majorHAnsi" w:eastAsia="Calibri" w:hAnsiTheme="majorHAnsi" w:cstheme="majorBidi"/>
                <w:b w:val="0"/>
                <w:bCs w:val="0"/>
                <w:sz w:val="20"/>
                <w:szCs w:val="20"/>
              </w:rPr>
              <w:t xml:space="preserve"> - Hvordan ved du en forandring er en forbedring?</w:t>
            </w:r>
          </w:p>
          <w:p w14:paraId="55DC9DF8" w14:textId="77777777" w:rsidR="00192568" w:rsidRDefault="00192568" w:rsidP="00192568">
            <w:pPr>
              <w:rPr>
                <w:lang w:eastAsia="da-DK"/>
              </w:rPr>
            </w:pPr>
          </w:p>
          <w:p w14:paraId="13D4AAC9" w14:textId="5984C73F" w:rsidR="00192568" w:rsidRPr="00192568" w:rsidRDefault="00192568" w:rsidP="00192568">
            <w:pPr>
              <w:rPr>
                <w:lang w:eastAsia="da-DK"/>
              </w:rPr>
            </w:pPr>
            <w:r w:rsidRPr="00192568">
              <w:rPr>
                <w:lang w:eastAsia="da-DK"/>
              </w:rPr>
              <w:t>Evalueringen vil tage udgangspunkt i, om personcentreret omsorg efter et år er blevet en integreret del af hverdagen og tilgangen til beboerne. Der vil blive set på, om medarbejderne anvender de aftalte principper i deres daglige praksis.</w:t>
            </w:r>
          </w:p>
          <w:p w14:paraId="60A89ACA" w14:textId="77777777" w:rsidR="00192568" w:rsidRPr="00192568" w:rsidRDefault="00192568" w:rsidP="00192568">
            <w:pPr>
              <w:rPr>
                <w:lang w:eastAsia="da-DK"/>
              </w:rPr>
            </w:pPr>
            <w:r w:rsidRPr="00192568">
              <w:rPr>
                <w:lang w:eastAsia="da-DK"/>
              </w:rPr>
              <w:t>Derudover vil evalueringen fokusere på, om de besluttede redskaber bliver anvendt i arbejdet, og om de understøtter en mere personcentreret tilgang i mødet med beboerne.</w:t>
            </w:r>
          </w:p>
          <w:p w14:paraId="32B13AD2" w14:textId="77777777" w:rsidR="786E46F1" w:rsidRDefault="786E46F1" w:rsidP="786E46F1">
            <w:pPr>
              <w:rPr>
                <w:rFonts w:asciiTheme="majorHAnsi" w:hAnsiTheme="majorHAnsi" w:cstheme="majorBidi"/>
                <w:sz w:val="24"/>
                <w:szCs w:val="24"/>
              </w:rPr>
            </w:pPr>
          </w:p>
        </w:tc>
      </w:tr>
      <w:tr w:rsidR="786E46F1" w14:paraId="328AD70C" w14:textId="77777777" w:rsidTr="786E46F1">
        <w:trPr>
          <w:trHeight w:val="300"/>
        </w:trPr>
        <w:tc>
          <w:tcPr>
            <w:tcW w:w="9628" w:type="dxa"/>
            <w:gridSpan w:val="2"/>
          </w:tcPr>
          <w:p w14:paraId="1B93A65A" w14:textId="77777777" w:rsidR="786E46F1" w:rsidRDefault="786E46F1" w:rsidP="786E46F1">
            <w:pPr>
              <w:pStyle w:val="Overskrift3"/>
              <w:keepLines w:val="0"/>
              <w:spacing w:before="0"/>
              <w:rPr>
                <w:rFonts w:asciiTheme="majorHAnsi" w:eastAsia="Calibri" w:hAnsiTheme="majorHAnsi" w:cstheme="majorBidi"/>
                <w:b w:val="0"/>
                <w:bCs w:val="0"/>
                <w:sz w:val="20"/>
                <w:szCs w:val="20"/>
              </w:rPr>
            </w:pPr>
            <w:r w:rsidRPr="786E46F1">
              <w:rPr>
                <w:rFonts w:asciiTheme="majorHAnsi" w:eastAsia="Calibri" w:hAnsiTheme="majorHAnsi" w:cstheme="majorBidi"/>
                <w:b w:val="0"/>
                <w:bCs w:val="0"/>
                <w:sz w:val="20"/>
                <w:szCs w:val="20"/>
              </w:rPr>
              <w:t>Skal der involveres borgere og/eller pårørende i dit forbedringsarbejde?</w:t>
            </w:r>
          </w:p>
          <w:p w14:paraId="5497EDE3" w14:textId="77777777" w:rsidR="00192568" w:rsidRDefault="00192568" w:rsidP="786E46F1">
            <w:pPr>
              <w:rPr>
                <w:rFonts w:asciiTheme="majorHAnsi" w:hAnsiTheme="majorHAnsi" w:cstheme="majorBidi"/>
              </w:rPr>
            </w:pPr>
          </w:p>
          <w:p w14:paraId="5A28A377" w14:textId="0BA50405" w:rsidR="786E46F1" w:rsidRPr="00192568" w:rsidRDefault="00B665DB" w:rsidP="786E46F1">
            <w:pPr>
              <w:rPr>
                <w:rFonts w:asciiTheme="majorHAnsi" w:hAnsiTheme="majorHAnsi" w:cstheme="majorBidi"/>
              </w:rPr>
            </w:pPr>
            <w:r w:rsidRPr="00192568">
              <w:rPr>
                <w:rFonts w:asciiTheme="majorHAnsi" w:hAnsiTheme="majorHAnsi" w:cstheme="majorBidi"/>
              </w:rPr>
              <w:t>Ja</w:t>
            </w:r>
            <w:r w:rsidR="00EA2C13" w:rsidRPr="00192568">
              <w:rPr>
                <w:rFonts w:asciiTheme="majorHAnsi" w:hAnsiTheme="majorHAnsi" w:cstheme="majorBidi"/>
              </w:rPr>
              <w:t xml:space="preserve">. Ved at orientere dem. </w:t>
            </w:r>
            <w:r w:rsidR="00192568" w:rsidRPr="00192568">
              <w:rPr>
                <w:rFonts w:asciiTheme="majorHAnsi" w:hAnsiTheme="majorHAnsi" w:cstheme="majorBidi"/>
              </w:rPr>
              <w:t>Pårørende</w:t>
            </w:r>
            <w:r w:rsidR="00C63150" w:rsidRPr="00192568">
              <w:rPr>
                <w:rFonts w:asciiTheme="majorHAnsi" w:hAnsiTheme="majorHAnsi" w:cstheme="majorBidi"/>
              </w:rPr>
              <w:t xml:space="preserve"> skal involveres, når personcentreret omsorg skal anvendes til p</w:t>
            </w:r>
            <w:r w:rsidR="00EA2C13" w:rsidRPr="00192568">
              <w:rPr>
                <w:rFonts w:asciiTheme="majorHAnsi" w:hAnsiTheme="majorHAnsi" w:cstheme="majorBidi"/>
              </w:rPr>
              <w:t xml:space="preserve">årørendemøder </w:t>
            </w:r>
            <w:r w:rsidR="002F5B2E" w:rsidRPr="00192568">
              <w:rPr>
                <w:rFonts w:asciiTheme="majorHAnsi" w:hAnsiTheme="majorHAnsi" w:cstheme="majorBidi"/>
              </w:rPr>
              <w:t>til</w:t>
            </w:r>
            <w:r w:rsidR="00EA2C13" w:rsidRPr="00192568">
              <w:rPr>
                <w:rFonts w:asciiTheme="majorHAnsi" w:hAnsiTheme="majorHAnsi" w:cstheme="majorBidi"/>
              </w:rPr>
              <w:t xml:space="preserve"> indflytningssamtaler. </w:t>
            </w:r>
          </w:p>
        </w:tc>
      </w:tr>
    </w:tbl>
    <w:p w14:paraId="48EB103D" w14:textId="64F27555" w:rsidR="00D8163D" w:rsidRDefault="00D8163D" w:rsidP="00D8163D">
      <w:pPr>
        <w:rPr>
          <w:sz w:val="20"/>
          <w:szCs w:val="20"/>
        </w:rPr>
      </w:pPr>
    </w:p>
    <w:p w14:paraId="249F5744" w14:textId="77777777" w:rsidR="002C01A8" w:rsidRDefault="002C01A8"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069E9805" w14:textId="77777777" w:rsidTr="15FF40B2">
        <w:tc>
          <w:tcPr>
            <w:tcW w:w="9628" w:type="dxa"/>
            <w:gridSpan w:val="2"/>
            <w:shd w:val="clear" w:color="auto" w:fill="FFFFFF" w:themeFill="background1"/>
          </w:tcPr>
          <w:p w14:paraId="2473B976" w14:textId="52BB00B3" w:rsidR="00B3791E" w:rsidRPr="00B3791E" w:rsidRDefault="00B3791E">
            <w:pPr>
              <w:spacing w:before="60" w:after="60"/>
              <w:rPr>
                <w:rFonts w:asciiTheme="majorHAnsi" w:hAnsiTheme="majorHAnsi" w:cstheme="majorHAnsi"/>
                <w:b/>
                <w:bCs/>
                <w:sz w:val="24"/>
                <w:szCs w:val="24"/>
              </w:rPr>
            </w:pPr>
            <w:r w:rsidRPr="00B3791E">
              <w:rPr>
                <w:rFonts w:asciiTheme="majorHAnsi" w:hAnsiTheme="majorHAnsi" w:cstheme="majorHAnsi"/>
                <w:b/>
                <w:bCs/>
                <w:sz w:val="24"/>
                <w:szCs w:val="24"/>
              </w:rPr>
              <w:t xml:space="preserve">2. fund </w:t>
            </w:r>
          </w:p>
        </w:tc>
      </w:tr>
      <w:tr w:rsidR="00B3791E" w14:paraId="6959D7DC" w14:textId="77777777" w:rsidTr="15FF40B2">
        <w:trPr>
          <w:trHeight w:val="511"/>
        </w:trPr>
        <w:tc>
          <w:tcPr>
            <w:tcW w:w="5524" w:type="dxa"/>
          </w:tcPr>
          <w:p w14:paraId="0D3ABB7B" w14:textId="2C91586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r w:rsidR="00A704D6">
              <w:rPr>
                <w:rFonts w:asciiTheme="majorHAnsi" w:hAnsiTheme="majorHAnsi" w:cstheme="majorHAnsi"/>
                <w:sz w:val="24"/>
                <w:szCs w:val="24"/>
              </w:rPr>
              <w:t>Forstander</w:t>
            </w:r>
          </w:p>
          <w:p w14:paraId="213711FC" w14:textId="77777777" w:rsidR="00B3791E" w:rsidRPr="004F041D" w:rsidRDefault="00B3791E">
            <w:pPr>
              <w:spacing w:before="60" w:after="60"/>
              <w:rPr>
                <w:rFonts w:asciiTheme="majorHAnsi" w:hAnsiTheme="majorHAnsi" w:cstheme="majorHAnsi"/>
                <w:sz w:val="10"/>
                <w:szCs w:val="10"/>
              </w:rPr>
            </w:pPr>
          </w:p>
        </w:tc>
        <w:tc>
          <w:tcPr>
            <w:tcW w:w="4104" w:type="dxa"/>
          </w:tcPr>
          <w:p w14:paraId="58B9C225" w14:textId="223694E8"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r w:rsidR="0065231A">
              <w:rPr>
                <w:rFonts w:asciiTheme="majorHAnsi" w:hAnsiTheme="majorHAnsi" w:cstheme="majorHAnsi"/>
                <w:sz w:val="24"/>
                <w:szCs w:val="24"/>
              </w:rPr>
              <w:t>Efteråret 2026</w:t>
            </w:r>
          </w:p>
        </w:tc>
      </w:tr>
      <w:tr w:rsidR="00B3791E" w14:paraId="3D33D3EF" w14:textId="77777777" w:rsidTr="15FF40B2">
        <w:tc>
          <w:tcPr>
            <w:tcW w:w="9628" w:type="dxa"/>
            <w:gridSpan w:val="2"/>
          </w:tcPr>
          <w:p w14:paraId="36BB0BA2" w14:textId="342A1A61"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lastRenderedPageBreak/>
              <w:t>Hvad er problemet?</w:t>
            </w:r>
            <w:r w:rsidR="00192568">
              <w:rPr>
                <w:rFonts w:asciiTheme="majorHAnsi" w:hAnsiTheme="majorHAnsi" w:cstheme="majorHAnsi"/>
                <w:b w:val="0"/>
                <w:bCs w:val="0"/>
                <w:sz w:val="20"/>
                <w:szCs w:val="24"/>
              </w:rPr>
              <w:br/>
            </w:r>
            <w:r w:rsidR="00574A69">
              <w:rPr>
                <w:rFonts w:asciiTheme="majorHAnsi" w:hAnsiTheme="majorHAnsi" w:cstheme="majorHAnsi"/>
                <w:b w:val="0"/>
                <w:bCs w:val="0"/>
                <w:sz w:val="20"/>
                <w:szCs w:val="32"/>
              </w:rPr>
              <w:t xml:space="preserve">At der </w:t>
            </w:r>
            <w:r w:rsidR="009C006B">
              <w:rPr>
                <w:rFonts w:asciiTheme="majorHAnsi" w:hAnsiTheme="majorHAnsi" w:cstheme="majorHAnsi"/>
                <w:b w:val="0"/>
                <w:bCs w:val="0"/>
                <w:sz w:val="20"/>
                <w:szCs w:val="32"/>
              </w:rPr>
              <w:t xml:space="preserve">ikke er nedsat et hold som skal sikre, at der fremadrettet også er et </w:t>
            </w:r>
            <w:r w:rsidR="00574A69">
              <w:rPr>
                <w:rFonts w:asciiTheme="majorHAnsi" w:hAnsiTheme="majorHAnsi" w:cstheme="majorHAnsi"/>
                <w:b w:val="0"/>
                <w:bCs w:val="0"/>
                <w:sz w:val="20"/>
                <w:szCs w:val="32"/>
              </w:rPr>
              <w:t>kontinuerlig</w:t>
            </w:r>
            <w:r w:rsidR="009C006B">
              <w:rPr>
                <w:rFonts w:asciiTheme="majorHAnsi" w:hAnsiTheme="majorHAnsi" w:cstheme="majorHAnsi"/>
                <w:b w:val="0"/>
                <w:bCs w:val="0"/>
                <w:sz w:val="20"/>
                <w:szCs w:val="32"/>
              </w:rPr>
              <w:t>t og struktureret</w:t>
            </w:r>
            <w:r w:rsidR="00574A69">
              <w:rPr>
                <w:rFonts w:asciiTheme="majorHAnsi" w:hAnsiTheme="majorHAnsi" w:cstheme="majorHAnsi"/>
                <w:b w:val="0"/>
                <w:bCs w:val="0"/>
                <w:sz w:val="20"/>
                <w:szCs w:val="32"/>
              </w:rPr>
              <w:t xml:space="preserve"> arbejde omkring </w:t>
            </w:r>
            <w:r w:rsidR="009C006B">
              <w:rPr>
                <w:rFonts w:asciiTheme="majorHAnsi" w:hAnsiTheme="majorHAnsi" w:cstheme="majorHAnsi"/>
                <w:b w:val="0"/>
                <w:bCs w:val="0"/>
                <w:sz w:val="20"/>
                <w:szCs w:val="32"/>
              </w:rPr>
              <w:t>civilsamfund.</w:t>
            </w:r>
          </w:p>
          <w:p w14:paraId="40BA113B" w14:textId="77777777" w:rsidR="00B3791E" w:rsidRPr="004F041D" w:rsidRDefault="00B3791E">
            <w:pPr>
              <w:rPr>
                <w:rFonts w:asciiTheme="majorHAnsi" w:hAnsiTheme="majorHAnsi" w:cstheme="majorHAnsi"/>
                <w:sz w:val="24"/>
                <w:szCs w:val="32"/>
              </w:rPr>
            </w:pPr>
          </w:p>
        </w:tc>
      </w:tr>
      <w:tr w:rsidR="00B3791E" w14:paraId="426606FC" w14:textId="77777777" w:rsidTr="15FF40B2">
        <w:tc>
          <w:tcPr>
            <w:tcW w:w="9628" w:type="dxa"/>
            <w:gridSpan w:val="2"/>
          </w:tcPr>
          <w:p w14:paraId="085646F4" w14:textId="77777777" w:rsidR="00B3791E"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52EE4F48" w14:textId="1DA49AC0" w:rsidR="00CB05BA" w:rsidRPr="00CB05BA" w:rsidRDefault="00CB05BA" w:rsidP="00CB05BA">
            <w:pPr>
              <w:rPr>
                <w:lang w:eastAsia="da-DK"/>
              </w:rPr>
            </w:pPr>
            <w:r>
              <w:rPr>
                <w:lang w:eastAsia="da-DK"/>
              </w:rPr>
              <w:t xml:space="preserve">At sikre at der kontinuerligt og fremadrettet fortsat sikres en kultur </w:t>
            </w:r>
            <w:r w:rsidR="007E69C0">
              <w:rPr>
                <w:lang w:eastAsia="da-DK"/>
              </w:rPr>
              <w:t xml:space="preserve">for samarbejdet med civilsamfundet. </w:t>
            </w:r>
          </w:p>
          <w:p w14:paraId="70ECAAEC" w14:textId="77777777" w:rsidR="00B3791E" w:rsidRPr="004F041D" w:rsidRDefault="00B3791E">
            <w:pPr>
              <w:rPr>
                <w:rFonts w:asciiTheme="majorHAnsi" w:hAnsiTheme="majorHAnsi" w:cstheme="majorHAnsi"/>
                <w:sz w:val="24"/>
                <w:szCs w:val="32"/>
              </w:rPr>
            </w:pPr>
          </w:p>
        </w:tc>
      </w:tr>
      <w:tr w:rsidR="00B3791E" w14:paraId="1037DB8D" w14:textId="77777777" w:rsidTr="15FF40B2">
        <w:tc>
          <w:tcPr>
            <w:tcW w:w="9628" w:type="dxa"/>
            <w:gridSpan w:val="2"/>
          </w:tcPr>
          <w:p w14:paraId="5F26D713" w14:textId="3433EBE8" w:rsidR="00B3791E"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27429B8C" w14:textId="77777777" w:rsidR="00D176F6" w:rsidRPr="00D176F6" w:rsidRDefault="00D176F6" w:rsidP="00D176F6">
            <w:pPr>
              <w:rPr>
                <w:lang w:eastAsia="da-DK"/>
              </w:rPr>
            </w:pPr>
            <w:r w:rsidRPr="00D176F6">
              <w:rPr>
                <w:lang w:eastAsia="da-DK"/>
              </w:rPr>
              <w:t>Etablere et aktivitetsudvalg, som arbejder struktureret med planlægning af aktiviteter både i og uden for huset. Aktivitetsudvalget skal have ansvar for at koordinere aktiviteterne, samarbejde med civilsamfundet og bidrage til at skabe en mere varieret og spændende aktivitetskalender for beboerne.</w:t>
            </w:r>
          </w:p>
          <w:p w14:paraId="41561ED4" w14:textId="525D7E6A" w:rsidR="00D176F6" w:rsidRPr="00D176F6" w:rsidRDefault="00D176F6" w:rsidP="00D176F6">
            <w:pPr>
              <w:rPr>
                <w:lang w:eastAsia="da-DK"/>
              </w:rPr>
            </w:pPr>
            <w:r w:rsidRPr="00D176F6">
              <w:rPr>
                <w:lang w:eastAsia="da-DK"/>
              </w:rPr>
              <w:t xml:space="preserve">Udvalget skal afholde faste møder, hvor aktiviteter planlægges og koordineres, så der er en klar struktur for, hvad der skal foregå i huset, og hvem der har ansvar for de forskellige aktiviteter. Dette skal være med til </w:t>
            </w:r>
            <w:r>
              <w:rPr>
                <w:lang w:eastAsia="da-DK"/>
              </w:rPr>
              <w:t xml:space="preserve">i fremtiden </w:t>
            </w:r>
            <w:r w:rsidRPr="00D176F6">
              <w:rPr>
                <w:lang w:eastAsia="da-DK"/>
              </w:rPr>
              <w:t>at sikre kontinuitet, overblik og et bred</w:t>
            </w:r>
            <w:r>
              <w:rPr>
                <w:lang w:eastAsia="da-DK"/>
              </w:rPr>
              <w:t>t</w:t>
            </w:r>
            <w:r w:rsidRPr="00D176F6">
              <w:rPr>
                <w:lang w:eastAsia="da-DK"/>
              </w:rPr>
              <w:t xml:space="preserve"> aktivitetstilbud til beboerne.</w:t>
            </w:r>
          </w:p>
          <w:p w14:paraId="7015D276" w14:textId="77777777" w:rsidR="00B3791E" w:rsidRPr="004F041D" w:rsidRDefault="00B3791E">
            <w:pPr>
              <w:pStyle w:val="Overskrift3"/>
              <w:keepLines w:val="0"/>
              <w:spacing w:before="0"/>
              <w:rPr>
                <w:rFonts w:asciiTheme="majorHAnsi" w:hAnsiTheme="majorHAnsi" w:cstheme="majorHAnsi"/>
                <w:b w:val="0"/>
                <w:bCs w:val="0"/>
                <w:sz w:val="24"/>
                <w:szCs w:val="32"/>
              </w:rPr>
            </w:pPr>
          </w:p>
        </w:tc>
      </w:tr>
      <w:tr w:rsidR="00B3791E" w14:paraId="5E8422F3" w14:textId="77777777" w:rsidTr="15FF40B2">
        <w:tc>
          <w:tcPr>
            <w:tcW w:w="9628" w:type="dxa"/>
            <w:gridSpan w:val="2"/>
          </w:tcPr>
          <w:p w14:paraId="49EE6C3D" w14:textId="169015F9" w:rsidR="00B3791E" w:rsidRDefault="5ED2FE40"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1DFB6B31" w14:textId="64EF584B" w:rsidR="00A730B6" w:rsidRPr="00A730B6" w:rsidRDefault="009D67AE" w:rsidP="00A730B6">
            <w:pPr>
              <w:rPr>
                <w:lang w:eastAsia="da-DK"/>
              </w:rPr>
            </w:pPr>
            <w:r>
              <w:rPr>
                <w:lang w:eastAsia="da-DK"/>
              </w:rPr>
              <w:t>Når</w:t>
            </w:r>
            <w:r w:rsidR="0065231A">
              <w:rPr>
                <w:lang w:eastAsia="da-DK"/>
              </w:rPr>
              <w:t xml:space="preserve"> </w:t>
            </w:r>
            <w:r>
              <w:rPr>
                <w:lang w:eastAsia="da-DK"/>
              </w:rPr>
              <w:t>der er skabt vellykkede arrangementer</w:t>
            </w:r>
            <w:r w:rsidR="00407ECE">
              <w:rPr>
                <w:lang w:eastAsia="da-DK"/>
              </w:rPr>
              <w:t>, som er planlagt og afholdt</w:t>
            </w:r>
            <w:r w:rsidR="00B84C67">
              <w:rPr>
                <w:lang w:eastAsia="da-DK"/>
              </w:rPr>
              <w:t xml:space="preserve"> enten af aktivitetsudvalget eller andre som aktivitetsudvalget har samarbejdet med. </w:t>
            </w:r>
            <w:r w:rsidR="00407ECE">
              <w:rPr>
                <w:lang w:eastAsia="da-DK"/>
              </w:rPr>
              <w:t xml:space="preserve"> </w:t>
            </w:r>
          </w:p>
          <w:p w14:paraId="5ABB4CF4" w14:textId="77777777" w:rsidR="00B3791E" w:rsidRPr="004F041D" w:rsidRDefault="00B3791E">
            <w:pPr>
              <w:rPr>
                <w:rFonts w:asciiTheme="majorHAnsi" w:hAnsiTheme="majorHAnsi" w:cstheme="majorHAnsi"/>
                <w:sz w:val="24"/>
                <w:szCs w:val="32"/>
              </w:rPr>
            </w:pPr>
          </w:p>
        </w:tc>
      </w:tr>
      <w:tr w:rsidR="00B3791E" w14:paraId="5479810E" w14:textId="77777777" w:rsidTr="15FF40B2">
        <w:tc>
          <w:tcPr>
            <w:tcW w:w="9628" w:type="dxa"/>
            <w:gridSpan w:val="2"/>
          </w:tcPr>
          <w:p w14:paraId="0E3DBD37" w14:textId="77777777" w:rsidR="00B3791E"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5708DAAF" w14:textId="608CD89B" w:rsidR="0065231A" w:rsidRPr="0065231A" w:rsidRDefault="0065231A" w:rsidP="0065231A">
            <w:pPr>
              <w:rPr>
                <w:lang w:eastAsia="da-DK"/>
              </w:rPr>
            </w:pPr>
            <w:r>
              <w:rPr>
                <w:lang w:eastAsia="da-DK"/>
              </w:rPr>
              <w:t>Ja</w:t>
            </w:r>
            <w:r w:rsidR="00E20362">
              <w:rPr>
                <w:lang w:eastAsia="da-DK"/>
              </w:rPr>
              <w:t xml:space="preserve">. </w:t>
            </w:r>
          </w:p>
          <w:p w14:paraId="7190A0E6" w14:textId="77777777" w:rsidR="00B3791E" w:rsidRPr="004F041D" w:rsidRDefault="00B3791E">
            <w:pPr>
              <w:rPr>
                <w:rFonts w:asciiTheme="majorHAnsi" w:hAnsiTheme="majorHAnsi" w:cstheme="majorHAnsi"/>
                <w:sz w:val="24"/>
                <w:szCs w:val="32"/>
              </w:rPr>
            </w:pPr>
          </w:p>
        </w:tc>
      </w:tr>
    </w:tbl>
    <w:p w14:paraId="4D7B4210" w14:textId="47B2765D" w:rsidR="00D8163D" w:rsidRDefault="00D8163D"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3489595A" w14:textId="77777777" w:rsidTr="15FF40B2">
        <w:tc>
          <w:tcPr>
            <w:tcW w:w="9628" w:type="dxa"/>
            <w:gridSpan w:val="2"/>
            <w:shd w:val="clear" w:color="auto" w:fill="FFFFFF" w:themeFill="background1"/>
          </w:tcPr>
          <w:p w14:paraId="40AFD4F4" w14:textId="63314CF1" w:rsidR="00B3791E" w:rsidRPr="00B3791E" w:rsidRDefault="00B3791E">
            <w:pPr>
              <w:spacing w:before="60" w:after="60"/>
              <w:rPr>
                <w:rFonts w:asciiTheme="majorHAnsi" w:hAnsiTheme="majorHAnsi" w:cstheme="majorHAnsi"/>
                <w:b/>
                <w:bCs/>
                <w:sz w:val="24"/>
                <w:szCs w:val="24"/>
              </w:rPr>
            </w:pPr>
            <w:r w:rsidRPr="00B3791E">
              <w:rPr>
                <w:rFonts w:asciiTheme="majorHAnsi" w:hAnsiTheme="majorHAnsi" w:cstheme="majorHAnsi"/>
                <w:b/>
                <w:bCs/>
                <w:sz w:val="24"/>
                <w:szCs w:val="24"/>
              </w:rPr>
              <w:t xml:space="preserve">3. fund </w:t>
            </w:r>
          </w:p>
        </w:tc>
      </w:tr>
      <w:tr w:rsidR="00B3791E" w14:paraId="17ADC010" w14:textId="77777777" w:rsidTr="15FF40B2">
        <w:trPr>
          <w:trHeight w:val="511"/>
        </w:trPr>
        <w:tc>
          <w:tcPr>
            <w:tcW w:w="5524" w:type="dxa"/>
          </w:tcPr>
          <w:p w14:paraId="14359AD4"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p>
          <w:p w14:paraId="67817547" w14:textId="77777777" w:rsidR="00B3791E" w:rsidRPr="004F041D" w:rsidRDefault="00B3791E">
            <w:pPr>
              <w:spacing w:before="60" w:after="60"/>
              <w:rPr>
                <w:rFonts w:asciiTheme="majorHAnsi" w:hAnsiTheme="majorHAnsi" w:cstheme="majorHAnsi"/>
                <w:sz w:val="10"/>
                <w:szCs w:val="10"/>
              </w:rPr>
            </w:pPr>
          </w:p>
        </w:tc>
        <w:tc>
          <w:tcPr>
            <w:tcW w:w="4104" w:type="dxa"/>
          </w:tcPr>
          <w:p w14:paraId="6C7D22D2"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p>
        </w:tc>
      </w:tr>
      <w:tr w:rsidR="00B3791E" w14:paraId="41D02012" w14:textId="77777777" w:rsidTr="15FF40B2">
        <w:tc>
          <w:tcPr>
            <w:tcW w:w="9628" w:type="dxa"/>
            <w:gridSpan w:val="2"/>
          </w:tcPr>
          <w:p w14:paraId="7FADDD55"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t>Hvad er problemet?</w:t>
            </w:r>
          </w:p>
          <w:p w14:paraId="4C10F692" w14:textId="77777777" w:rsidR="00B3791E" w:rsidRPr="004F041D" w:rsidRDefault="00B3791E">
            <w:pPr>
              <w:rPr>
                <w:rFonts w:asciiTheme="majorHAnsi" w:hAnsiTheme="majorHAnsi" w:cstheme="majorHAnsi"/>
                <w:sz w:val="24"/>
                <w:szCs w:val="32"/>
              </w:rPr>
            </w:pPr>
          </w:p>
        </w:tc>
      </w:tr>
      <w:tr w:rsidR="00B3791E" w14:paraId="7CBE9375" w14:textId="77777777" w:rsidTr="15FF40B2">
        <w:tc>
          <w:tcPr>
            <w:tcW w:w="9628" w:type="dxa"/>
            <w:gridSpan w:val="2"/>
          </w:tcPr>
          <w:p w14:paraId="686B34FE"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73DCE809" w14:textId="77777777" w:rsidR="00B3791E" w:rsidRPr="004F041D" w:rsidRDefault="00B3791E">
            <w:pPr>
              <w:rPr>
                <w:rFonts w:asciiTheme="majorHAnsi" w:hAnsiTheme="majorHAnsi" w:cstheme="majorHAnsi"/>
                <w:sz w:val="24"/>
                <w:szCs w:val="32"/>
              </w:rPr>
            </w:pPr>
          </w:p>
        </w:tc>
      </w:tr>
      <w:tr w:rsidR="00B3791E" w14:paraId="0E0C34EC" w14:textId="77777777" w:rsidTr="15FF40B2">
        <w:tc>
          <w:tcPr>
            <w:tcW w:w="9628" w:type="dxa"/>
            <w:gridSpan w:val="2"/>
          </w:tcPr>
          <w:p w14:paraId="362BE8D0"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4D8F5066" w14:textId="77777777" w:rsidR="00B3791E" w:rsidRPr="004F041D" w:rsidRDefault="00B3791E">
            <w:pPr>
              <w:pStyle w:val="Overskrift3"/>
              <w:keepLines w:val="0"/>
              <w:spacing w:before="0"/>
              <w:rPr>
                <w:rFonts w:asciiTheme="majorHAnsi" w:hAnsiTheme="majorHAnsi" w:cstheme="majorHAnsi"/>
                <w:b w:val="0"/>
                <w:bCs w:val="0"/>
                <w:sz w:val="24"/>
                <w:szCs w:val="32"/>
              </w:rPr>
            </w:pPr>
          </w:p>
        </w:tc>
      </w:tr>
      <w:tr w:rsidR="00B3791E" w14:paraId="2BF8978D" w14:textId="77777777" w:rsidTr="15FF40B2">
        <w:tc>
          <w:tcPr>
            <w:tcW w:w="9628" w:type="dxa"/>
            <w:gridSpan w:val="2"/>
          </w:tcPr>
          <w:p w14:paraId="0556E960" w14:textId="395EAE03" w:rsidR="00B3791E" w:rsidRPr="004F041D" w:rsidRDefault="3E2FC913"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7243BEB8" w14:textId="77777777" w:rsidR="00B3791E" w:rsidRPr="004F041D" w:rsidRDefault="00B3791E">
            <w:pPr>
              <w:rPr>
                <w:rFonts w:asciiTheme="majorHAnsi" w:hAnsiTheme="majorHAnsi" w:cstheme="majorHAnsi"/>
                <w:sz w:val="24"/>
                <w:szCs w:val="32"/>
              </w:rPr>
            </w:pPr>
          </w:p>
        </w:tc>
      </w:tr>
      <w:tr w:rsidR="00B3791E" w14:paraId="4ACDBED2" w14:textId="77777777" w:rsidTr="15FF40B2">
        <w:tc>
          <w:tcPr>
            <w:tcW w:w="9628" w:type="dxa"/>
            <w:gridSpan w:val="2"/>
          </w:tcPr>
          <w:p w14:paraId="7ADAB5B0"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33792D5B" w14:textId="77777777" w:rsidR="00B3791E" w:rsidRPr="004F041D" w:rsidRDefault="00B3791E">
            <w:pPr>
              <w:rPr>
                <w:rFonts w:asciiTheme="majorHAnsi" w:hAnsiTheme="majorHAnsi" w:cstheme="majorHAnsi"/>
                <w:sz w:val="24"/>
                <w:szCs w:val="32"/>
              </w:rPr>
            </w:pPr>
          </w:p>
        </w:tc>
      </w:tr>
    </w:tbl>
    <w:p w14:paraId="703EE622" w14:textId="77777777" w:rsidR="00B3791E" w:rsidRDefault="00B3791E"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0B3E9C23" w14:textId="77777777" w:rsidTr="15FF40B2">
        <w:tc>
          <w:tcPr>
            <w:tcW w:w="9628" w:type="dxa"/>
            <w:gridSpan w:val="2"/>
            <w:shd w:val="clear" w:color="auto" w:fill="FFFFFF" w:themeFill="background1"/>
          </w:tcPr>
          <w:p w14:paraId="744B63BF" w14:textId="40CF7668" w:rsidR="00B3791E" w:rsidRPr="004F041D" w:rsidRDefault="00B3791E">
            <w:pPr>
              <w:spacing w:before="60" w:after="60"/>
              <w:rPr>
                <w:rFonts w:asciiTheme="majorHAnsi" w:hAnsiTheme="majorHAnsi" w:cstheme="majorHAnsi"/>
                <w:sz w:val="24"/>
                <w:szCs w:val="24"/>
              </w:rPr>
            </w:pPr>
            <w:r>
              <w:rPr>
                <w:rFonts w:asciiTheme="majorHAnsi" w:hAnsiTheme="majorHAnsi" w:cstheme="majorHAnsi"/>
                <w:sz w:val="24"/>
                <w:szCs w:val="24"/>
              </w:rPr>
              <w:t xml:space="preserve">4. </w:t>
            </w:r>
            <w:r w:rsidRPr="00B3791E">
              <w:rPr>
                <w:rFonts w:asciiTheme="majorHAnsi" w:hAnsiTheme="majorHAnsi" w:cstheme="majorHAnsi"/>
                <w:b/>
                <w:bCs/>
                <w:sz w:val="24"/>
                <w:szCs w:val="24"/>
              </w:rPr>
              <w:t>fund</w:t>
            </w:r>
            <w:r>
              <w:rPr>
                <w:rFonts w:asciiTheme="majorHAnsi" w:hAnsiTheme="majorHAnsi" w:cstheme="majorHAnsi"/>
                <w:sz w:val="24"/>
                <w:szCs w:val="24"/>
              </w:rPr>
              <w:t xml:space="preserve"> </w:t>
            </w:r>
          </w:p>
        </w:tc>
      </w:tr>
      <w:tr w:rsidR="00B3791E" w14:paraId="312E927C" w14:textId="77777777" w:rsidTr="15FF40B2">
        <w:trPr>
          <w:trHeight w:val="511"/>
        </w:trPr>
        <w:tc>
          <w:tcPr>
            <w:tcW w:w="5524" w:type="dxa"/>
            <w:shd w:val="clear" w:color="auto" w:fill="FFFFFF" w:themeFill="background1"/>
          </w:tcPr>
          <w:p w14:paraId="7BF8A707"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p>
          <w:p w14:paraId="0D2CC037" w14:textId="77777777" w:rsidR="00B3791E" w:rsidRPr="004F041D" w:rsidRDefault="00B3791E">
            <w:pPr>
              <w:spacing w:before="60" w:after="60"/>
              <w:rPr>
                <w:rFonts w:asciiTheme="majorHAnsi" w:hAnsiTheme="majorHAnsi" w:cstheme="majorHAnsi"/>
                <w:sz w:val="10"/>
                <w:szCs w:val="10"/>
              </w:rPr>
            </w:pPr>
          </w:p>
        </w:tc>
        <w:tc>
          <w:tcPr>
            <w:tcW w:w="4104" w:type="dxa"/>
            <w:shd w:val="clear" w:color="auto" w:fill="FFFFFF" w:themeFill="background1"/>
          </w:tcPr>
          <w:p w14:paraId="08D6BD73"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p>
        </w:tc>
      </w:tr>
      <w:tr w:rsidR="00B3791E" w14:paraId="3EA7DD42" w14:textId="77777777" w:rsidTr="15FF40B2">
        <w:tc>
          <w:tcPr>
            <w:tcW w:w="9628" w:type="dxa"/>
            <w:gridSpan w:val="2"/>
            <w:shd w:val="clear" w:color="auto" w:fill="FFFFFF" w:themeFill="background1"/>
          </w:tcPr>
          <w:p w14:paraId="62B6713E"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lastRenderedPageBreak/>
              <w:t>Hvad er problemet?</w:t>
            </w:r>
          </w:p>
          <w:p w14:paraId="0C233B55" w14:textId="77777777" w:rsidR="00B3791E" w:rsidRPr="004F041D" w:rsidRDefault="00B3791E">
            <w:pPr>
              <w:rPr>
                <w:rFonts w:asciiTheme="majorHAnsi" w:hAnsiTheme="majorHAnsi" w:cstheme="majorHAnsi"/>
                <w:sz w:val="24"/>
                <w:szCs w:val="32"/>
              </w:rPr>
            </w:pPr>
          </w:p>
        </w:tc>
      </w:tr>
      <w:tr w:rsidR="00B3791E" w14:paraId="359BEAB3" w14:textId="77777777" w:rsidTr="15FF40B2">
        <w:tc>
          <w:tcPr>
            <w:tcW w:w="9628" w:type="dxa"/>
            <w:gridSpan w:val="2"/>
            <w:shd w:val="clear" w:color="auto" w:fill="FFFFFF" w:themeFill="background1"/>
          </w:tcPr>
          <w:p w14:paraId="48DFFB5A"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53BA8562" w14:textId="77777777" w:rsidR="00B3791E" w:rsidRPr="004F041D" w:rsidRDefault="00B3791E">
            <w:pPr>
              <w:rPr>
                <w:rFonts w:asciiTheme="majorHAnsi" w:hAnsiTheme="majorHAnsi" w:cstheme="majorHAnsi"/>
                <w:sz w:val="24"/>
                <w:szCs w:val="32"/>
              </w:rPr>
            </w:pPr>
          </w:p>
        </w:tc>
      </w:tr>
      <w:tr w:rsidR="00B3791E" w14:paraId="47B3C3CF" w14:textId="77777777" w:rsidTr="15FF40B2">
        <w:tc>
          <w:tcPr>
            <w:tcW w:w="9628" w:type="dxa"/>
            <w:gridSpan w:val="2"/>
            <w:shd w:val="clear" w:color="auto" w:fill="FFFFFF" w:themeFill="background1"/>
          </w:tcPr>
          <w:p w14:paraId="3987B6A9"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26773EDF" w14:textId="77777777" w:rsidR="00B3791E" w:rsidRPr="004F041D" w:rsidRDefault="00B3791E">
            <w:pPr>
              <w:pStyle w:val="Overskrift3"/>
              <w:keepLines w:val="0"/>
              <w:spacing w:before="0"/>
              <w:rPr>
                <w:rFonts w:asciiTheme="majorHAnsi" w:hAnsiTheme="majorHAnsi" w:cstheme="majorHAnsi"/>
                <w:b w:val="0"/>
                <w:bCs w:val="0"/>
                <w:sz w:val="24"/>
                <w:szCs w:val="32"/>
              </w:rPr>
            </w:pPr>
          </w:p>
        </w:tc>
      </w:tr>
      <w:tr w:rsidR="00B3791E" w14:paraId="66D30ECC" w14:textId="77777777" w:rsidTr="15FF40B2">
        <w:tc>
          <w:tcPr>
            <w:tcW w:w="9628" w:type="dxa"/>
            <w:gridSpan w:val="2"/>
            <w:shd w:val="clear" w:color="auto" w:fill="FFFFFF" w:themeFill="background1"/>
          </w:tcPr>
          <w:p w14:paraId="566BAB06" w14:textId="071D61ED" w:rsidR="00B3791E" w:rsidRPr="004F041D" w:rsidRDefault="272E3D6E"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7B8CE250" w14:textId="77777777" w:rsidR="00B3791E" w:rsidRPr="004F041D" w:rsidRDefault="00B3791E">
            <w:pPr>
              <w:rPr>
                <w:rFonts w:asciiTheme="majorHAnsi" w:hAnsiTheme="majorHAnsi" w:cstheme="majorHAnsi"/>
                <w:sz w:val="24"/>
                <w:szCs w:val="32"/>
              </w:rPr>
            </w:pPr>
          </w:p>
        </w:tc>
      </w:tr>
      <w:tr w:rsidR="00B3791E" w14:paraId="07633CCD" w14:textId="77777777" w:rsidTr="15FF40B2">
        <w:tc>
          <w:tcPr>
            <w:tcW w:w="9628" w:type="dxa"/>
            <w:gridSpan w:val="2"/>
            <w:shd w:val="clear" w:color="auto" w:fill="FFFFFF" w:themeFill="background1"/>
          </w:tcPr>
          <w:p w14:paraId="49EB8C23"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6C6C075C" w14:textId="77777777" w:rsidR="00B3791E" w:rsidRPr="004F041D" w:rsidRDefault="00B3791E">
            <w:pPr>
              <w:rPr>
                <w:rFonts w:asciiTheme="majorHAnsi" w:hAnsiTheme="majorHAnsi" w:cstheme="majorHAnsi"/>
                <w:sz w:val="24"/>
                <w:szCs w:val="32"/>
              </w:rPr>
            </w:pPr>
          </w:p>
        </w:tc>
      </w:tr>
    </w:tbl>
    <w:p w14:paraId="49AC5BD2" w14:textId="77777777" w:rsidR="00B3791E" w:rsidRDefault="00B3791E"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4AF98E2F" w14:textId="77777777" w:rsidTr="15FF40B2">
        <w:tc>
          <w:tcPr>
            <w:tcW w:w="9628" w:type="dxa"/>
            <w:gridSpan w:val="2"/>
            <w:shd w:val="clear" w:color="auto" w:fill="FFFFFF" w:themeFill="background1"/>
          </w:tcPr>
          <w:p w14:paraId="2A95AC23" w14:textId="43F49E6F" w:rsidR="00B3791E" w:rsidRPr="00B3791E" w:rsidRDefault="00B3791E">
            <w:pPr>
              <w:spacing w:before="60" w:after="60"/>
              <w:rPr>
                <w:rFonts w:asciiTheme="majorHAnsi" w:hAnsiTheme="majorHAnsi" w:cstheme="majorHAnsi"/>
                <w:b/>
                <w:bCs/>
                <w:sz w:val="24"/>
                <w:szCs w:val="24"/>
              </w:rPr>
            </w:pPr>
            <w:r w:rsidRPr="00B3791E">
              <w:rPr>
                <w:rFonts w:asciiTheme="majorHAnsi" w:hAnsiTheme="majorHAnsi" w:cstheme="majorHAnsi"/>
                <w:b/>
                <w:bCs/>
                <w:sz w:val="24"/>
                <w:szCs w:val="24"/>
              </w:rPr>
              <w:t xml:space="preserve">5. fund </w:t>
            </w:r>
          </w:p>
        </w:tc>
      </w:tr>
      <w:tr w:rsidR="00B3791E" w14:paraId="36343657" w14:textId="77777777" w:rsidTr="15FF40B2">
        <w:trPr>
          <w:trHeight w:val="511"/>
        </w:trPr>
        <w:tc>
          <w:tcPr>
            <w:tcW w:w="5524" w:type="dxa"/>
          </w:tcPr>
          <w:p w14:paraId="62D08840"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p>
          <w:p w14:paraId="7507DDA8" w14:textId="77777777" w:rsidR="00B3791E" w:rsidRPr="004F041D" w:rsidRDefault="00B3791E">
            <w:pPr>
              <w:spacing w:before="60" w:after="60"/>
              <w:rPr>
                <w:rFonts w:asciiTheme="majorHAnsi" w:hAnsiTheme="majorHAnsi" w:cstheme="majorHAnsi"/>
                <w:sz w:val="10"/>
                <w:szCs w:val="10"/>
              </w:rPr>
            </w:pPr>
          </w:p>
        </w:tc>
        <w:tc>
          <w:tcPr>
            <w:tcW w:w="4104" w:type="dxa"/>
          </w:tcPr>
          <w:p w14:paraId="49CF7123"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p>
        </w:tc>
      </w:tr>
      <w:tr w:rsidR="00B3791E" w14:paraId="215914CC" w14:textId="77777777" w:rsidTr="15FF40B2">
        <w:tc>
          <w:tcPr>
            <w:tcW w:w="9628" w:type="dxa"/>
            <w:gridSpan w:val="2"/>
          </w:tcPr>
          <w:p w14:paraId="0C156D4B"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t>Hvad er problemet?</w:t>
            </w:r>
          </w:p>
          <w:p w14:paraId="2D0E86E0" w14:textId="77777777" w:rsidR="00B3791E" w:rsidRPr="004F041D" w:rsidRDefault="00B3791E">
            <w:pPr>
              <w:rPr>
                <w:rFonts w:asciiTheme="majorHAnsi" w:hAnsiTheme="majorHAnsi" w:cstheme="majorHAnsi"/>
                <w:sz w:val="24"/>
                <w:szCs w:val="32"/>
              </w:rPr>
            </w:pPr>
          </w:p>
        </w:tc>
      </w:tr>
      <w:tr w:rsidR="00B3791E" w14:paraId="325C35DD" w14:textId="77777777" w:rsidTr="15FF40B2">
        <w:tc>
          <w:tcPr>
            <w:tcW w:w="9628" w:type="dxa"/>
            <w:gridSpan w:val="2"/>
          </w:tcPr>
          <w:p w14:paraId="717F8C48"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45358C82" w14:textId="77777777" w:rsidR="00B3791E" w:rsidRPr="004F041D" w:rsidRDefault="00B3791E">
            <w:pPr>
              <w:rPr>
                <w:rFonts w:asciiTheme="majorHAnsi" w:hAnsiTheme="majorHAnsi" w:cstheme="majorHAnsi"/>
                <w:sz w:val="24"/>
                <w:szCs w:val="32"/>
              </w:rPr>
            </w:pPr>
          </w:p>
        </w:tc>
      </w:tr>
      <w:tr w:rsidR="00B3791E" w14:paraId="686685E8" w14:textId="77777777" w:rsidTr="15FF40B2">
        <w:tc>
          <w:tcPr>
            <w:tcW w:w="9628" w:type="dxa"/>
            <w:gridSpan w:val="2"/>
          </w:tcPr>
          <w:p w14:paraId="168B2293"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72BA1939" w14:textId="77777777" w:rsidR="00B3791E" w:rsidRPr="004F041D" w:rsidRDefault="00B3791E">
            <w:pPr>
              <w:pStyle w:val="Overskrift3"/>
              <w:keepLines w:val="0"/>
              <w:spacing w:before="0"/>
              <w:rPr>
                <w:rFonts w:asciiTheme="majorHAnsi" w:hAnsiTheme="majorHAnsi" w:cstheme="majorHAnsi"/>
                <w:b w:val="0"/>
                <w:bCs w:val="0"/>
                <w:sz w:val="24"/>
                <w:szCs w:val="32"/>
              </w:rPr>
            </w:pPr>
          </w:p>
        </w:tc>
      </w:tr>
      <w:tr w:rsidR="00B3791E" w14:paraId="4DB6ACCA" w14:textId="77777777" w:rsidTr="15FF40B2">
        <w:tc>
          <w:tcPr>
            <w:tcW w:w="9628" w:type="dxa"/>
            <w:gridSpan w:val="2"/>
          </w:tcPr>
          <w:p w14:paraId="402C0C31" w14:textId="5EA7CCEF" w:rsidR="00B3791E" w:rsidRPr="004F041D" w:rsidRDefault="34E4EB52"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74DC97C1" w14:textId="77777777" w:rsidR="00B3791E" w:rsidRPr="004F041D" w:rsidRDefault="00B3791E">
            <w:pPr>
              <w:rPr>
                <w:rFonts w:asciiTheme="majorHAnsi" w:hAnsiTheme="majorHAnsi" w:cstheme="majorHAnsi"/>
                <w:sz w:val="24"/>
                <w:szCs w:val="32"/>
              </w:rPr>
            </w:pPr>
          </w:p>
        </w:tc>
      </w:tr>
      <w:tr w:rsidR="00B3791E" w14:paraId="18F8EA4C" w14:textId="77777777" w:rsidTr="15FF40B2">
        <w:tc>
          <w:tcPr>
            <w:tcW w:w="9628" w:type="dxa"/>
            <w:gridSpan w:val="2"/>
          </w:tcPr>
          <w:p w14:paraId="740FADF3"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18914B0D" w14:textId="77777777" w:rsidR="00B3791E" w:rsidRPr="004F041D" w:rsidRDefault="00B3791E">
            <w:pPr>
              <w:rPr>
                <w:rFonts w:asciiTheme="majorHAnsi" w:hAnsiTheme="majorHAnsi" w:cstheme="majorHAnsi"/>
                <w:sz w:val="24"/>
                <w:szCs w:val="32"/>
              </w:rPr>
            </w:pPr>
          </w:p>
        </w:tc>
      </w:tr>
    </w:tbl>
    <w:p w14:paraId="40377524" w14:textId="77777777" w:rsidR="00B3791E" w:rsidRDefault="00B3791E" w:rsidP="00D8163D">
      <w:pPr>
        <w:rPr>
          <w:sz w:val="20"/>
          <w:szCs w:val="20"/>
        </w:rPr>
      </w:pPr>
    </w:p>
    <w:p w14:paraId="462311FF" w14:textId="77777777" w:rsidR="00D8163D" w:rsidRDefault="00D8163D" w:rsidP="00D8163D">
      <w:pPr>
        <w:rPr>
          <w:sz w:val="20"/>
          <w:szCs w:val="20"/>
        </w:rPr>
      </w:pPr>
    </w:p>
    <w:tbl>
      <w:tblPr>
        <w:tblStyle w:val="Tabel-Gitter"/>
        <w:tblW w:w="0" w:type="auto"/>
        <w:tblLook w:val="04A0" w:firstRow="1" w:lastRow="0" w:firstColumn="1" w:lastColumn="0" w:noHBand="0" w:noVBand="1"/>
      </w:tblPr>
      <w:tblGrid>
        <w:gridCol w:w="7083"/>
        <w:gridCol w:w="2545"/>
      </w:tblGrid>
      <w:tr w:rsidR="00D8163D" w14:paraId="59704782" w14:textId="77777777">
        <w:trPr>
          <w:trHeight w:val="630"/>
        </w:trPr>
        <w:tc>
          <w:tcPr>
            <w:tcW w:w="7083" w:type="dxa"/>
          </w:tcPr>
          <w:p w14:paraId="56499372" w14:textId="77777777" w:rsidR="00D8163D" w:rsidRDefault="00D8163D">
            <w:pPr>
              <w:pStyle w:val="Default"/>
              <w:rPr>
                <w:rFonts w:asciiTheme="minorHAnsi" w:hAnsiTheme="minorHAnsi" w:cstheme="minorBidi"/>
                <w:sz w:val="20"/>
                <w:szCs w:val="20"/>
              </w:rPr>
            </w:pPr>
            <w:r>
              <w:rPr>
                <w:rFonts w:asciiTheme="minorHAnsi" w:hAnsiTheme="minorHAnsi" w:cstheme="minorBidi"/>
                <w:sz w:val="20"/>
                <w:szCs w:val="20"/>
              </w:rPr>
              <w:t>Udarbejdet af</w:t>
            </w:r>
            <w:r w:rsidRPr="004A2101">
              <w:rPr>
                <w:rFonts w:asciiTheme="minorHAnsi" w:hAnsiTheme="minorHAnsi" w:cstheme="minorBidi"/>
                <w:sz w:val="20"/>
                <w:szCs w:val="20"/>
              </w:rPr>
              <w:t xml:space="preserve">: </w:t>
            </w:r>
          </w:p>
          <w:p w14:paraId="55DF29A6" w14:textId="6FCCB73B" w:rsidR="00D8163D" w:rsidRDefault="004D56A5">
            <w:pPr>
              <w:pStyle w:val="Default"/>
              <w:rPr>
                <w:rFonts w:asciiTheme="minorHAnsi" w:hAnsiTheme="minorHAnsi" w:cstheme="minorBidi"/>
              </w:rPr>
            </w:pPr>
            <w:r>
              <w:rPr>
                <w:rFonts w:asciiTheme="minorHAnsi" w:hAnsiTheme="minorHAnsi" w:cstheme="minorBidi"/>
              </w:rPr>
              <w:t>Nanna E. Tinggaard Nielsen, Konstitueret forstander.</w:t>
            </w:r>
          </w:p>
          <w:p w14:paraId="23876C61" w14:textId="039054C7" w:rsidR="004D56A5" w:rsidRDefault="004D56A5">
            <w:pPr>
              <w:pStyle w:val="Default"/>
              <w:rPr>
                <w:rFonts w:asciiTheme="minorHAnsi" w:hAnsiTheme="minorHAnsi" w:cstheme="minorBidi"/>
              </w:rPr>
            </w:pPr>
            <w:r>
              <w:rPr>
                <w:rFonts w:asciiTheme="minorHAnsi" w:hAnsiTheme="minorHAnsi" w:cstheme="minorBidi"/>
              </w:rPr>
              <w:t>Anne Sofie Søndergaard Nielsen, Sygeplejerske.</w:t>
            </w:r>
          </w:p>
          <w:p w14:paraId="4FC79B34" w14:textId="22DDCBCD" w:rsidR="004D56A5" w:rsidRDefault="004D56A5">
            <w:pPr>
              <w:pStyle w:val="Default"/>
              <w:rPr>
                <w:rFonts w:asciiTheme="minorHAnsi" w:hAnsiTheme="minorHAnsi" w:cstheme="minorBidi"/>
              </w:rPr>
            </w:pPr>
            <w:r>
              <w:rPr>
                <w:rFonts w:asciiTheme="minorHAnsi" w:hAnsiTheme="minorHAnsi" w:cstheme="minorBidi"/>
              </w:rPr>
              <w:t xml:space="preserve">Anja </w:t>
            </w:r>
            <w:proofErr w:type="spellStart"/>
            <w:r>
              <w:rPr>
                <w:rFonts w:asciiTheme="minorHAnsi" w:hAnsiTheme="minorHAnsi" w:cstheme="minorBidi"/>
              </w:rPr>
              <w:t>Scwabach</w:t>
            </w:r>
            <w:proofErr w:type="spellEnd"/>
            <w:r>
              <w:rPr>
                <w:rFonts w:asciiTheme="minorHAnsi" w:hAnsiTheme="minorHAnsi" w:cstheme="minorBidi"/>
              </w:rPr>
              <w:t>, Kvalitetsudvikler</w:t>
            </w:r>
          </w:p>
          <w:p w14:paraId="06272951" w14:textId="77777777" w:rsidR="004D56A5" w:rsidRDefault="004D56A5">
            <w:pPr>
              <w:pStyle w:val="Default"/>
              <w:rPr>
                <w:rFonts w:asciiTheme="minorHAnsi" w:hAnsiTheme="minorHAnsi" w:cstheme="minorBidi"/>
              </w:rPr>
            </w:pPr>
          </w:p>
          <w:p w14:paraId="4F9B1631" w14:textId="12A62669" w:rsidR="004D56A5" w:rsidRPr="004A2101" w:rsidRDefault="004D56A5">
            <w:pPr>
              <w:pStyle w:val="Default"/>
              <w:rPr>
                <w:rFonts w:asciiTheme="minorHAnsi" w:hAnsiTheme="minorHAnsi" w:cstheme="minorBidi"/>
              </w:rPr>
            </w:pPr>
          </w:p>
        </w:tc>
        <w:tc>
          <w:tcPr>
            <w:tcW w:w="2545" w:type="dxa"/>
          </w:tcPr>
          <w:p w14:paraId="0BAF26CD" w14:textId="0E501F39" w:rsidR="00D8163D" w:rsidRPr="004A2101" w:rsidRDefault="00D8163D">
            <w:pPr>
              <w:pStyle w:val="Default"/>
              <w:rPr>
                <w:rFonts w:asciiTheme="minorHAnsi" w:hAnsiTheme="minorHAnsi" w:cstheme="minorBidi"/>
              </w:rPr>
            </w:pPr>
            <w:r>
              <w:rPr>
                <w:rFonts w:asciiTheme="minorHAnsi" w:hAnsiTheme="minorHAnsi" w:cstheme="minorBidi"/>
                <w:sz w:val="20"/>
                <w:szCs w:val="20"/>
              </w:rPr>
              <w:t>Dato</w:t>
            </w:r>
            <w:r w:rsidRPr="004A2101">
              <w:rPr>
                <w:rFonts w:asciiTheme="minorHAnsi" w:hAnsiTheme="minorHAnsi" w:cstheme="minorBidi"/>
                <w:sz w:val="20"/>
                <w:szCs w:val="20"/>
              </w:rPr>
              <w:t>:</w:t>
            </w:r>
            <w:r w:rsidR="004D56A5">
              <w:rPr>
                <w:rFonts w:asciiTheme="minorHAnsi" w:hAnsiTheme="minorHAnsi" w:cstheme="minorBidi"/>
                <w:sz w:val="20"/>
                <w:szCs w:val="20"/>
              </w:rPr>
              <w:t>11.3.25</w:t>
            </w:r>
          </w:p>
        </w:tc>
      </w:tr>
    </w:tbl>
    <w:p w14:paraId="050B0561" w14:textId="77777777" w:rsidR="00D8163D" w:rsidRDefault="00D8163D" w:rsidP="00D8163D">
      <w:pPr>
        <w:rPr>
          <w:sz w:val="20"/>
          <w:szCs w:val="20"/>
        </w:rPr>
      </w:pPr>
    </w:p>
    <w:p w14:paraId="344C8C90" w14:textId="77777777" w:rsidR="00D8163D" w:rsidRDefault="00D8163D" w:rsidP="00D8163D">
      <w:pPr>
        <w:rPr>
          <w:sz w:val="20"/>
          <w:szCs w:val="20"/>
        </w:rPr>
      </w:pPr>
    </w:p>
    <w:p w14:paraId="1A028FFB" w14:textId="77777777" w:rsidR="00D8163D" w:rsidRPr="00D8163D" w:rsidRDefault="00D8163D" w:rsidP="00D8163D">
      <w:pPr>
        <w:rPr>
          <w:sz w:val="20"/>
          <w:szCs w:val="20"/>
        </w:rPr>
      </w:pPr>
    </w:p>
    <w:sectPr w:rsidR="00D8163D" w:rsidRPr="00D8163D">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30DF" w14:textId="77777777" w:rsidR="00BB7869" w:rsidRDefault="00BB7869" w:rsidP="00E72E72">
      <w:pPr>
        <w:spacing w:after="0" w:line="240" w:lineRule="auto"/>
      </w:pPr>
      <w:r>
        <w:separator/>
      </w:r>
    </w:p>
  </w:endnote>
  <w:endnote w:type="continuationSeparator" w:id="0">
    <w:p w14:paraId="25C0E0DE" w14:textId="77777777" w:rsidR="00BB7869" w:rsidRDefault="00BB7869" w:rsidP="00E72E72">
      <w:pPr>
        <w:spacing w:after="0" w:line="240" w:lineRule="auto"/>
      </w:pPr>
      <w:r>
        <w:continuationSeparator/>
      </w:r>
    </w:p>
  </w:endnote>
  <w:endnote w:type="continuationNotice" w:id="1">
    <w:p w14:paraId="7D1313DB" w14:textId="77777777" w:rsidR="00BB7869" w:rsidRDefault="00BB7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7310" w14:textId="77777777" w:rsidR="00BB7869" w:rsidRDefault="00BB7869" w:rsidP="00E72E72">
      <w:pPr>
        <w:spacing w:after="0" w:line="240" w:lineRule="auto"/>
      </w:pPr>
      <w:r>
        <w:separator/>
      </w:r>
    </w:p>
  </w:footnote>
  <w:footnote w:type="continuationSeparator" w:id="0">
    <w:p w14:paraId="4686E942" w14:textId="77777777" w:rsidR="00BB7869" w:rsidRDefault="00BB7869" w:rsidP="00E72E72">
      <w:pPr>
        <w:spacing w:after="0" w:line="240" w:lineRule="auto"/>
      </w:pPr>
      <w:r>
        <w:continuationSeparator/>
      </w:r>
    </w:p>
  </w:footnote>
  <w:footnote w:type="continuationNotice" w:id="1">
    <w:p w14:paraId="23633E1E" w14:textId="77777777" w:rsidR="00BB7869" w:rsidRDefault="00BB7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2D10" w14:textId="52173BD1" w:rsidR="00E72E72" w:rsidRDefault="00815A3A">
    <w:pPr>
      <w:pStyle w:val="Sidehoved"/>
    </w:pPr>
    <w:r>
      <w:rPr>
        <w:noProof/>
      </w:rPr>
      <w:drawing>
        <wp:anchor distT="0" distB="0" distL="114300" distR="114300" simplePos="0" relativeHeight="251658240" behindDoc="0" locked="0" layoutInCell="1" allowOverlap="1" wp14:anchorId="63B43B22" wp14:editId="456A6441">
          <wp:simplePos x="0" y="0"/>
          <wp:positionH relativeFrom="column">
            <wp:posOffset>4918710</wp:posOffset>
          </wp:positionH>
          <wp:positionV relativeFrom="paragraph">
            <wp:posOffset>-113030</wp:posOffset>
          </wp:positionV>
          <wp:extent cx="1498600" cy="612663"/>
          <wp:effectExtent l="0" t="0" r="6350" b="0"/>
          <wp:wrapNone/>
          <wp:docPr id="1747760663"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61266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7656"/>
    <w:multiLevelType w:val="multilevel"/>
    <w:tmpl w:val="433A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C2079"/>
    <w:multiLevelType w:val="hybridMultilevel"/>
    <w:tmpl w:val="9CEC70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803532"/>
    <w:multiLevelType w:val="multilevel"/>
    <w:tmpl w:val="0056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76769"/>
    <w:multiLevelType w:val="hybridMultilevel"/>
    <w:tmpl w:val="022E04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6BD2C77"/>
    <w:multiLevelType w:val="multilevel"/>
    <w:tmpl w:val="1472B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93CD8"/>
    <w:multiLevelType w:val="hybridMultilevel"/>
    <w:tmpl w:val="7D489A4E"/>
    <w:lvl w:ilvl="0" w:tplc="8FE60A32">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F0D5BC5"/>
    <w:multiLevelType w:val="multilevel"/>
    <w:tmpl w:val="BBF2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F1804"/>
    <w:multiLevelType w:val="multilevel"/>
    <w:tmpl w:val="1B6EC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94B8F"/>
    <w:multiLevelType w:val="hybridMultilevel"/>
    <w:tmpl w:val="B4C0C000"/>
    <w:lvl w:ilvl="0" w:tplc="BC1AC810">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06774176">
    <w:abstractNumId w:val="2"/>
  </w:num>
  <w:num w:numId="2" w16cid:durableId="114519139">
    <w:abstractNumId w:val="1"/>
  </w:num>
  <w:num w:numId="3" w16cid:durableId="318464950">
    <w:abstractNumId w:val="3"/>
  </w:num>
  <w:num w:numId="4" w16cid:durableId="1964266015">
    <w:abstractNumId w:val="5"/>
  </w:num>
  <w:num w:numId="5" w16cid:durableId="2142839738">
    <w:abstractNumId w:val="8"/>
  </w:num>
  <w:num w:numId="6" w16cid:durableId="1041437904">
    <w:abstractNumId w:val="6"/>
  </w:num>
  <w:num w:numId="7" w16cid:durableId="805591257">
    <w:abstractNumId w:val="0"/>
  </w:num>
  <w:num w:numId="8" w16cid:durableId="1217161460">
    <w:abstractNumId w:val="7"/>
  </w:num>
  <w:num w:numId="9" w16cid:durableId="202183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3D"/>
    <w:rsid w:val="00017849"/>
    <w:rsid w:val="0002032E"/>
    <w:rsid w:val="000402CB"/>
    <w:rsid w:val="00073E9B"/>
    <w:rsid w:val="000A0DF9"/>
    <w:rsid w:val="000D741C"/>
    <w:rsid w:val="00113D82"/>
    <w:rsid w:val="00123B67"/>
    <w:rsid w:val="00140675"/>
    <w:rsid w:val="00154A14"/>
    <w:rsid w:val="00192568"/>
    <w:rsid w:val="00197069"/>
    <w:rsid w:val="001B5AD1"/>
    <w:rsid w:val="002433A7"/>
    <w:rsid w:val="002A4C7C"/>
    <w:rsid w:val="002A7B89"/>
    <w:rsid w:val="002C01A8"/>
    <w:rsid w:val="002C3DBD"/>
    <w:rsid w:val="002F5B2E"/>
    <w:rsid w:val="00371666"/>
    <w:rsid w:val="00385E40"/>
    <w:rsid w:val="003C6519"/>
    <w:rsid w:val="003E037E"/>
    <w:rsid w:val="00407ECE"/>
    <w:rsid w:val="00452531"/>
    <w:rsid w:val="004965DD"/>
    <w:rsid w:val="004D56A5"/>
    <w:rsid w:val="004F041D"/>
    <w:rsid w:val="00515EE6"/>
    <w:rsid w:val="005427D4"/>
    <w:rsid w:val="00574A69"/>
    <w:rsid w:val="005A65C8"/>
    <w:rsid w:val="005D6329"/>
    <w:rsid w:val="00616541"/>
    <w:rsid w:val="0064477B"/>
    <w:rsid w:val="00644CB0"/>
    <w:rsid w:val="0065231A"/>
    <w:rsid w:val="00675A20"/>
    <w:rsid w:val="006D42A8"/>
    <w:rsid w:val="007203A6"/>
    <w:rsid w:val="007426F2"/>
    <w:rsid w:val="007E2B92"/>
    <w:rsid w:val="007E69C0"/>
    <w:rsid w:val="00807E75"/>
    <w:rsid w:val="00814C61"/>
    <w:rsid w:val="00815A3A"/>
    <w:rsid w:val="0082681E"/>
    <w:rsid w:val="008626B3"/>
    <w:rsid w:val="00882EEC"/>
    <w:rsid w:val="00894AE8"/>
    <w:rsid w:val="009336BB"/>
    <w:rsid w:val="00935B1C"/>
    <w:rsid w:val="00996C43"/>
    <w:rsid w:val="009A098F"/>
    <w:rsid w:val="009B7AFD"/>
    <w:rsid w:val="009C006B"/>
    <w:rsid w:val="009D67AE"/>
    <w:rsid w:val="00A003EC"/>
    <w:rsid w:val="00A64C15"/>
    <w:rsid w:val="00A704D6"/>
    <w:rsid w:val="00A708D4"/>
    <w:rsid w:val="00A730B6"/>
    <w:rsid w:val="00A910CA"/>
    <w:rsid w:val="00AA47AB"/>
    <w:rsid w:val="00AD381B"/>
    <w:rsid w:val="00AE7CA0"/>
    <w:rsid w:val="00B2637B"/>
    <w:rsid w:val="00B3791E"/>
    <w:rsid w:val="00B665DB"/>
    <w:rsid w:val="00B84C67"/>
    <w:rsid w:val="00B92934"/>
    <w:rsid w:val="00BA40B8"/>
    <w:rsid w:val="00BB7869"/>
    <w:rsid w:val="00BD3245"/>
    <w:rsid w:val="00C31DC8"/>
    <w:rsid w:val="00C459C3"/>
    <w:rsid w:val="00C475C4"/>
    <w:rsid w:val="00C63150"/>
    <w:rsid w:val="00CB05BA"/>
    <w:rsid w:val="00CB6003"/>
    <w:rsid w:val="00CC4D12"/>
    <w:rsid w:val="00CE2D0E"/>
    <w:rsid w:val="00CF04A9"/>
    <w:rsid w:val="00D153BF"/>
    <w:rsid w:val="00D176F6"/>
    <w:rsid w:val="00D41B87"/>
    <w:rsid w:val="00D61197"/>
    <w:rsid w:val="00D80CE0"/>
    <w:rsid w:val="00D8163D"/>
    <w:rsid w:val="00DA34EB"/>
    <w:rsid w:val="00DA4EE9"/>
    <w:rsid w:val="00E20362"/>
    <w:rsid w:val="00E71E7F"/>
    <w:rsid w:val="00E72E72"/>
    <w:rsid w:val="00E91F99"/>
    <w:rsid w:val="00EA2C13"/>
    <w:rsid w:val="00EA4599"/>
    <w:rsid w:val="00EA5755"/>
    <w:rsid w:val="00EC4AED"/>
    <w:rsid w:val="00EC723D"/>
    <w:rsid w:val="00EE7966"/>
    <w:rsid w:val="00F543B7"/>
    <w:rsid w:val="00F951B8"/>
    <w:rsid w:val="00F97EBF"/>
    <w:rsid w:val="00FB04EF"/>
    <w:rsid w:val="02CD01BA"/>
    <w:rsid w:val="15FF40B2"/>
    <w:rsid w:val="1627ACF9"/>
    <w:rsid w:val="1D7A4A09"/>
    <w:rsid w:val="1E052A27"/>
    <w:rsid w:val="272E3D6E"/>
    <w:rsid w:val="29931E34"/>
    <w:rsid w:val="2BF1ACBA"/>
    <w:rsid w:val="2E8040D3"/>
    <w:rsid w:val="3381021B"/>
    <w:rsid w:val="34E4EB52"/>
    <w:rsid w:val="3AD025E1"/>
    <w:rsid w:val="3E2FC913"/>
    <w:rsid w:val="3E57B195"/>
    <w:rsid w:val="4595876E"/>
    <w:rsid w:val="53F6CF53"/>
    <w:rsid w:val="5DF234F5"/>
    <w:rsid w:val="5ED2FE40"/>
    <w:rsid w:val="68811579"/>
    <w:rsid w:val="6CA454B3"/>
    <w:rsid w:val="720BFAB3"/>
    <w:rsid w:val="76A6F111"/>
    <w:rsid w:val="786E46F1"/>
    <w:rsid w:val="7A85A12D"/>
    <w:rsid w:val="7AA0454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FBA06"/>
  <w15:chartTrackingRefBased/>
  <w15:docId w15:val="{633ABC05-88DD-43F1-81A9-93D1CF03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3D"/>
    <w:rPr>
      <w:kern w:val="0"/>
      <w14:ligatures w14:val="none"/>
    </w:rPr>
  </w:style>
  <w:style w:type="paragraph" w:styleId="Overskrift3">
    <w:name w:val="heading 3"/>
    <w:basedOn w:val="Normal"/>
    <w:next w:val="Normal"/>
    <w:link w:val="Overskrift3Tegn"/>
    <w:uiPriority w:val="9"/>
    <w:unhideWhenUsed/>
    <w:qFormat/>
    <w:rsid w:val="00140675"/>
    <w:pPr>
      <w:keepNext/>
      <w:keepLines/>
      <w:spacing w:before="200" w:after="0" w:line="240" w:lineRule="auto"/>
      <w:outlineLvl w:val="2"/>
    </w:pPr>
    <w:rPr>
      <w:rFonts w:ascii="Verdana" w:eastAsia="Times New Roman" w:hAnsi="Verdana" w:cs="Times New Roman"/>
      <w:b/>
      <w:bCs/>
      <w:sz w:val="1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D8163D"/>
    <w:pPr>
      <w:autoSpaceDE w:val="0"/>
      <w:autoSpaceDN w:val="0"/>
      <w:adjustRightInd w:val="0"/>
      <w:spacing w:after="0" w:line="240" w:lineRule="auto"/>
    </w:pPr>
    <w:rPr>
      <w:rFonts w:ascii="Arial" w:hAnsi="Arial" w:cs="Arial"/>
      <w:color w:val="000000"/>
      <w:kern w:val="0"/>
      <w:sz w:val="24"/>
      <w:szCs w:val="24"/>
      <w14:ligatures w14:val="none"/>
    </w:rPr>
  </w:style>
  <w:style w:type="table" w:styleId="Tabel-Gitter">
    <w:name w:val="Table Grid"/>
    <w:basedOn w:val="Tabel-Normal"/>
    <w:uiPriority w:val="39"/>
    <w:rsid w:val="00D816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D816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D8163D"/>
    <w:pPr>
      <w:ind w:left="720"/>
      <w:contextualSpacing/>
    </w:pPr>
  </w:style>
  <w:style w:type="character" w:customStyle="1" w:styleId="Overskrift3Tegn">
    <w:name w:val="Overskrift 3 Tegn"/>
    <w:basedOn w:val="Standardskrifttypeiafsnit"/>
    <w:link w:val="Overskrift3"/>
    <w:uiPriority w:val="9"/>
    <w:rsid w:val="00140675"/>
    <w:rPr>
      <w:rFonts w:ascii="Verdana" w:eastAsia="Times New Roman" w:hAnsi="Verdana" w:cs="Times New Roman"/>
      <w:b/>
      <w:bCs/>
      <w:kern w:val="0"/>
      <w:sz w:val="18"/>
      <w:lang w:eastAsia="da-DK"/>
      <w14:ligatures w14:val="none"/>
    </w:rPr>
  </w:style>
  <w:style w:type="paragraph" w:styleId="Sidehoved">
    <w:name w:val="header"/>
    <w:basedOn w:val="Normal"/>
    <w:link w:val="SidehovedTegn"/>
    <w:uiPriority w:val="99"/>
    <w:unhideWhenUsed/>
    <w:rsid w:val="00E72E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72E72"/>
    <w:rPr>
      <w:kern w:val="0"/>
      <w14:ligatures w14:val="none"/>
    </w:rPr>
  </w:style>
  <w:style w:type="paragraph" w:styleId="Sidefod">
    <w:name w:val="footer"/>
    <w:basedOn w:val="Normal"/>
    <w:link w:val="SidefodTegn"/>
    <w:uiPriority w:val="99"/>
    <w:unhideWhenUsed/>
    <w:rsid w:val="00E72E7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72E72"/>
    <w:rPr>
      <w:kern w:val="0"/>
      <w14:ligatures w14:val="none"/>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kern w:val="0"/>
      <w:sz w:val="20"/>
      <w:szCs w:val="20"/>
      <w14:ligatures w14:val="none"/>
    </w:rPr>
  </w:style>
  <w:style w:type="character" w:styleId="Kommentarhenvisning">
    <w:name w:val="annotation reference"/>
    <w:basedOn w:val="Standardskrifttypeiafsnit"/>
    <w:uiPriority w:val="99"/>
    <w:semiHidden/>
    <w:unhideWhenUsed/>
    <w:rPr>
      <w:sz w:val="16"/>
      <w:szCs w:val="16"/>
    </w:rPr>
  </w:style>
  <w:style w:type="paragraph" w:styleId="NormalWeb">
    <w:name w:val="Normal (Web)"/>
    <w:basedOn w:val="Normal"/>
    <w:uiPriority w:val="99"/>
    <w:semiHidden/>
    <w:unhideWhenUsed/>
    <w:rsid w:val="00073E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39865">
      <w:bodyDiv w:val="1"/>
      <w:marLeft w:val="0"/>
      <w:marRight w:val="0"/>
      <w:marTop w:val="0"/>
      <w:marBottom w:val="0"/>
      <w:divBdr>
        <w:top w:val="none" w:sz="0" w:space="0" w:color="auto"/>
        <w:left w:val="none" w:sz="0" w:space="0" w:color="auto"/>
        <w:bottom w:val="none" w:sz="0" w:space="0" w:color="auto"/>
        <w:right w:val="none" w:sz="0" w:space="0" w:color="auto"/>
      </w:divBdr>
    </w:div>
    <w:div w:id="8780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FF9155574FAF1046BD282EAA25FDFFFC" ma:contentTypeVersion="43" ma:contentTypeDescription="Opret et nyt dokument." ma:contentTypeScope="" ma:versionID="6e6f65d5eab1592c9b28298ca7489020">
  <xsd:schema xmlns:xsd="http://www.w3.org/2001/XMLSchema" xmlns:xs="http://www.w3.org/2001/XMLSchema" xmlns:p="http://schemas.microsoft.com/office/2006/metadata/properties" xmlns:ns2="98788a29-d64a-4cf2-9b74-c8b6ee825c98" xmlns:ns3="6a6f0b1d-0da3-4ae9-86fe-afb69abba7fa" targetNamespace="http://schemas.microsoft.com/office/2006/metadata/properties" ma:root="true" ma:fieldsID="e4272f92ecd4a196d47b5580e2b3a4c9" ns2:_="" ns3:_="">
    <xsd:import namespace="98788a29-d64a-4cf2-9b74-c8b6ee825c98"/>
    <xsd:import namespace="6a6f0b1d-0da3-4ae9-86fe-afb69abba7fa"/>
    <xsd:element name="properties">
      <xsd:complexType>
        <xsd:sequence>
          <xsd:element name="documentManagement">
            <xsd:complexType>
              <xsd:all>
                <xsd:element ref="ns3:_dlc_DocIdUrl" minOccurs="0"/>
                <xsd:element ref="ns2:Forfatter" minOccurs="0"/>
                <xsd:element ref="ns3:_dlc_DocId" minOccurs="0"/>
                <xsd:element ref="ns3:_dlc_DocIdPersistId" minOccurs="0"/>
                <xsd:element ref="ns3:TaxCatchAll" minOccurs="0"/>
                <xsd:element ref="ns2:j1f8826c3b5942ef992f64b5beeaff01" minOccurs="0"/>
                <xsd:element ref="ns2:j52e8dfcdcb0490daee5d12c0a655144"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appe" minOccurs="0"/>
                <xsd:element ref="ns2:Ansvarlig" minOccurs="0"/>
                <xsd:element ref="ns2:Oprettet_x002d_kopi" minOccurs="0"/>
                <xsd:element ref="ns2:MediaServiceObjectDetectorVersions" minOccurs="0"/>
                <xsd:element ref="ns2:MediaServiceSearchPropertie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88a29-d64a-4cf2-9b74-c8b6ee825c98" elementFormDefault="qualified">
    <xsd:import namespace="http://schemas.microsoft.com/office/2006/documentManagement/types"/>
    <xsd:import namespace="http://schemas.microsoft.com/office/infopath/2007/PartnerControls"/>
    <xsd:element name="Forfatter" ma:index="5" nillable="true" ma:displayName="Forfatter" ma:list="UserInfo" ma:SharePointGroup="0" ma:internalName="Forfatt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1f8826c3b5942ef992f64b5beeaff01" ma:index="13" ma:taxonomy="true" ma:internalName="j1f8826c3b5942ef992f64b5beeaff01" ma:taxonomyFieldName="Ejer" ma:displayName="Ejer" ma:indexed="true" ma:default="" ma:fieldId="{31f8826c-3b59-42ef-992f-64b5beeaff01}" ma:sspId="3fe80aff-8094-4148-a725-0517f31fcd50" ma:termSetId="1e89a88d-0f1e-43d3-a0ec-bb10bd471b81" ma:anchorId="00000000-0000-0000-0000-000000000000" ma:open="false" ma:isKeyword="false">
      <xsd:complexType>
        <xsd:sequence>
          <xsd:element ref="pc:Terms" minOccurs="0" maxOccurs="1"/>
        </xsd:sequence>
      </xsd:complexType>
    </xsd:element>
    <xsd:element name="j52e8dfcdcb0490daee5d12c0a655144" ma:index="15" ma:taxonomy="true" ma:internalName="j52e8dfcdcb0490daee5d12c0a655144" ma:taxonomyFieldName="Emne" ma:displayName="Emne" ma:indexed="true" ma:default="" ma:fieldId="{352e8dfc-dcb0-490d-aee5-d12c0a655144}" ma:sspId="3fe80aff-8094-4148-a725-0517f31fcd50" ma:termSetId="b8bb3770-6d24-46ea-81bf-c9101c14f02b"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20" nillable="true" ma:displayName="MediaServiceAutoTags" ma:hidden="true" ma:internalName="MediaServiceAutoTags"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appe" ma:index="31" nillable="true" ma:displayName="Mappe" ma:format="Dropdown" ma:indexed="true" ma:internalName="Mappe">
      <xsd:simpleType>
        <xsd:restriction base="dms:Text">
          <xsd:maxLength value="255"/>
        </xsd:restriction>
      </xsd:simpleType>
    </xsd:element>
    <xsd:element name="Ansvarlig" ma:index="32" nillable="true" ma:displayName="Ansvarlig" ma:format="Dropdown" ma:list="UserInfo" ma:SharePointGroup="0" ma:internalName="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rettet_x002d_kopi" ma:index="33" nillable="true" ma:displayName="Oprindeligt oprettet" ma:format="DateOnly" ma:internalName="Oprettet_x002d_kopi">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Location" ma:index="36" nillable="true" ma:displayName="Location" ma:indexed="true" ma:internalName="MediaServiceLocation"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element name="_Flow_SignoffStatus" ma:index="38" nillable="true" ma:displayName="Godkendelses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f0b1d-0da3-4ae9-86fe-afb69abba7fa" elementFormDefault="qualified">
    <xsd:import namespace="http://schemas.microsoft.com/office/2006/documentManagement/types"/>
    <xsd:import namespace="http://schemas.microsoft.com/office/infopath/2007/PartnerControls"/>
    <xsd:element name="_dlc_DocIdUrl" ma:index="4" nillable="true" ma:displayName="Dokument-id" ma:description="Permanent link til dette dok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Værdi for dokument-id" ma:description="Værdien af det dokument-id, der er tildelt dette element."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a0275b9-79c0-4004-a254-98e6dec1acb0}" ma:internalName="TaxCatchAll" ma:readOnly="false" ma:showField="CatchAllData" ma:web="6a6f0b1d-0da3-4ae9-86fe-afb69abba7f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8788a29-d64a-4cf2-9b74-c8b6ee825c98">
      <Terms xmlns="http://schemas.microsoft.com/office/infopath/2007/PartnerControls"/>
    </lcf76f155ced4ddcb4097134ff3c332f>
    <TaxCatchAll xmlns="6a6f0b1d-0da3-4ae9-86fe-afb69abba7fa">
      <Value>46</Value>
      <Value>73</Value>
    </TaxCatchAll>
    <Oprettet_x002d_kopi xmlns="98788a29-d64a-4cf2-9b74-c8b6ee825c98" xsi:nil="true"/>
    <j1f8826c3b5942ef992f64b5beeaff01 xmlns="98788a29-d64a-4cf2-9b74-c8b6ee825c98">
      <Terms xmlns="http://schemas.microsoft.com/office/infopath/2007/PartnerControls">
        <TermInfo xmlns="http://schemas.microsoft.com/office/infopath/2007/PartnerControls">
          <TermName xmlns="http://schemas.microsoft.com/office/infopath/2007/PartnerControls">MSO</TermName>
          <TermId xmlns="http://schemas.microsoft.com/office/infopath/2007/PartnerControls">f920a6c6-a603-46f1-a7eb-54701fe66661</TermId>
        </TermInfo>
      </Terms>
    </j1f8826c3b5942ef992f64b5beeaff01>
    <_dlc_DocIdUrl xmlns="6a6f0b1d-0da3-4ae9-86fe-afb69abba7fa">
      <Url>https://aarhuskommune.sharepoint.com/sites/IntranetDocumentSite/_layouts/15/DocIdRedir.aspx?ID=YM24YXMD6RU3-203400320-243385</Url>
      <Description>YM24YXMD6RU3-203400320-243385</Description>
    </_dlc_DocIdUrl>
    <j52e8dfcdcb0490daee5d12c0a655144 xmlns="98788a29-d64a-4cf2-9b74-c8b6ee825c98">
      <Terms xmlns="http://schemas.microsoft.com/office/infopath/2007/PartnerControls">
        <TermInfo xmlns="http://schemas.microsoft.com/office/infopath/2007/PartnerControls">
          <TermName xmlns="http://schemas.microsoft.com/office/infopath/2007/PartnerControls">Sundhed og Omsorg</TermName>
          <TermId xmlns="http://schemas.microsoft.com/office/infopath/2007/PartnerControls">3fcc3e54-b3aa-4932-8395-ab22fe8ef2b5</TermId>
        </TermInfo>
      </Terms>
    </j52e8dfcdcb0490daee5d12c0a655144>
    <Ansvarlig xmlns="98788a29-d64a-4cf2-9b74-c8b6ee825c98">
      <UserInfo>
        <DisplayName/>
        <AccountId xsi:nil="true"/>
        <AccountType/>
      </UserInfo>
    </Ansvarlig>
    <_dlc_DocIdPersistId xmlns="6a6f0b1d-0da3-4ae9-86fe-afb69abba7fa" xsi:nil="true"/>
    <_dlc_DocId xmlns="6a6f0b1d-0da3-4ae9-86fe-afb69abba7fa">YM24YXMD6RU3-203400320-243385</_dlc_DocId>
    <Mappe xmlns="98788a29-d64a-4cf2-9b74-c8b6ee825c98" xsi:nil="true"/>
    <Forfatter xmlns="98788a29-d64a-4cf2-9b74-c8b6ee825c98">
      <UserInfo>
        <DisplayName/>
        <AccountId xsi:nil="true"/>
        <AccountType/>
      </UserInfo>
    </Forfatter>
    <_Flow_SignoffStatus xmlns="98788a29-d64a-4cf2-9b74-c8b6ee825c98" xsi:nil="true"/>
  </documentManagement>
</p:properties>
</file>

<file path=customXml/itemProps1.xml><?xml version="1.0" encoding="utf-8"?>
<ds:datastoreItem xmlns:ds="http://schemas.openxmlformats.org/officeDocument/2006/customXml" ds:itemID="{1B3713DC-5E2A-4645-99AE-A5786B0A5556}">
  <ds:schemaRefs>
    <ds:schemaRef ds:uri="http://schemas.openxmlformats.org/officeDocument/2006/bibliography"/>
  </ds:schemaRefs>
</ds:datastoreItem>
</file>

<file path=customXml/itemProps2.xml><?xml version="1.0" encoding="utf-8"?>
<ds:datastoreItem xmlns:ds="http://schemas.openxmlformats.org/officeDocument/2006/customXml" ds:itemID="{AAE5269C-F5B4-4763-86C4-40A52E4917C0}">
  <ds:schemaRefs>
    <ds:schemaRef ds:uri="http://schemas.microsoft.com/sharepoint/events"/>
  </ds:schemaRefs>
</ds:datastoreItem>
</file>

<file path=customXml/itemProps3.xml><?xml version="1.0" encoding="utf-8"?>
<ds:datastoreItem xmlns:ds="http://schemas.openxmlformats.org/officeDocument/2006/customXml" ds:itemID="{23F9211B-3053-448C-9BBE-4A6175E6A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88a29-d64a-4cf2-9b74-c8b6ee825c98"/>
    <ds:schemaRef ds:uri="6a6f0b1d-0da3-4ae9-86fe-afb69abba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053377-90D6-42EE-8E58-9C09EE274D62}">
  <ds:schemaRefs>
    <ds:schemaRef ds:uri="http://schemas.microsoft.com/sharepoint/v3/contenttype/forms"/>
  </ds:schemaRefs>
</ds:datastoreItem>
</file>

<file path=customXml/itemProps5.xml><?xml version="1.0" encoding="utf-8"?>
<ds:datastoreItem xmlns:ds="http://schemas.openxmlformats.org/officeDocument/2006/customXml" ds:itemID="{95810A8F-1239-4D7C-AB1A-EE4BC73AF2F0}">
  <ds:schemaRefs>
    <ds:schemaRef ds:uri="http://schemas.microsoft.com/office/2006/metadata/properties"/>
    <ds:schemaRef ds:uri="http://schemas.microsoft.com/office/infopath/2007/PartnerControls"/>
    <ds:schemaRef ds:uri="98788a29-d64a-4cf2-9b74-c8b6ee825c98"/>
    <ds:schemaRef ds:uri="6a6f0b1d-0da3-4ae9-86fe-afb69abba7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746</Words>
  <Characters>4536</Characters>
  <Application>Microsoft Office Word</Application>
  <DocSecurity>0</DocSecurity>
  <Lines>162</Lines>
  <Paragraphs>107</Paragraphs>
  <ScaleCrop>false</ScaleCrop>
  <Company>Aarhus Kommune</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Maria Niebuhr</dc:creator>
  <cp:keywords/>
  <dc:description/>
  <cp:lastModifiedBy>Ellen Marie Gram Carlsen</cp:lastModifiedBy>
  <cp:revision>2</cp:revision>
  <dcterms:created xsi:type="dcterms:W3CDTF">2026-03-26T07:42:00Z</dcterms:created>
  <dcterms:modified xsi:type="dcterms:W3CDTF">2026-03-26T07:42:00Z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0x010100FF9155574FAF1046BD282EAA25FDFFFC</vt:lpwstr>
  </property>
  <property fmtid="{D5CDD505-2E9C-101B-9397-08002B2CF9AE}" pid="3" name="MediaServiceImageTags">
    <vt:lpwstr/>
  </property>
  <property fmtid="{D5CDD505-2E9C-101B-9397-08002B2CF9AE}" pid="4" name="_dlc_DocIdItemGuid">
    <vt:lpwstr>fb586fbd-bb46-4737-9306-b9a25807e0de</vt:lpwstr>
  </property>
  <property fmtid="{D5CDD505-2E9C-101B-9397-08002B2CF9AE}" pid="5" name="Ejer">
    <vt:lpwstr>46;#MSO|f920a6c6-a603-46f1-a7eb-54701fe66661</vt:lpwstr>
  </property>
  <property fmtid="{D5CDD505-2E9C-101B-9397-08002B2CF9AE}" pid="6" name="Emne">
    <vt:lpwstr>73;#Sundhed og Omsorg|3fcc3e54-b3aa-4932-8395-ab22fe8ef2b5</vt:lpwstr>
  </property>
</Properties>
</file>