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14B7" w14:textId="24144954" w:rsidR="007C1C2B" w:rsidRPr="002F744F" w:rsidRDefault="004D7CAF" w:rsidP="00DE6F2F">
      <w:pPr>
        <w:ind w:right="-1"/>
        <w:rPr>
          <w:b/>
          <w:bCs/>
          <w:sz w:val="28"/>
          <w:szCs w:val="28"/>
        </w:rPr>
      </w:pPr>
      <w:r w:rsidRPr="002F744F">
        <w:rPr>
          <w:b/>
          <w:bCs/>
          <w:sz w:val="28"/>
          <w:szCs w:val="28"/>
        </w:rPr>
        <w:t>Tro- og loveerklæring</w:t>
      </w:r>
    </w:p>
    <w:p w14:paraId="33ADFCC8" w14:textId="77777777" w:rsidR="004D7CAF" w:rsidRDefault="004D7CAF" w:rsidP="00DE6F2F">
      <w:pPr>
        <w:ind w:right="-1"/>
      </w:pPr>
    </w:p>
    <w:p w14:paraId="5A1A351C" w14:textId="77777777" w:rsidR="007E268E" w:rsidRDefault="00DE6F2F" w:rsidP="00E30135">
      <w:pPr>
        <w:autoSpaceDE w:val="0"/>
        <w:autoSpaceDN w:val="0"/>
        <w:adjustRightInd w:val="0"/>
        <w:spacing w:line="240" w:lineRule="auto"/>
        <w:ind w:right="1133"/>
        <w:rPr>
          <w:rFonts w:ascii="Helvetica" w:hAnsi="Helvetica" w:cs="Helvetica"/>
          <w:szCs w:val="20"/>
        </w:rPr>
      </w:pPr>
      <w:r>
        <w:rPr>
          <w:rFonts w:ascii="Helvetica" w:hAnsi="Helvetica" w:cs="Helvetica"/>
          <w:szCs w:val="20"/>
        </w:rPr>
        <w:t xml:space="preserve">Støtte, der tildeles under </w:t>
      </w:r>
      <w:r>
        <w:rPr>
          <w:rFonts w:ascii="Helvetica" w:hAnsi="Helvetica" w:cs="Helvetica"/>
          <w:szCs w:val="20"/>
        </w:rPr>
        <w:t>[</w:t>
      </w:r>
      <w:r w:rsidRPr="00DE6F2F">
        <w:rPr>
          <w:rFonts w:ascii="Helvetica" w:hAnsi="Helvetica" w:cs="Helvetica"/>
          <w:szCs w:val="20"/>
          <w:highlight w:val="yellow"/>
        </w:rPr>
        <w:t>PROJEKTNAVN</w:t>
      </w:r>
      <w:r>
        <w:rPr>
          <w:rFonts w:ascii="Helvetica" w:hAnsi="Helvetica" w:cs="Helvetica"/>
          <w:szCs w:val="20"/>
        </w:rPr>
        <w:t>]</w:t>
      </w:r>
      <w:r>
        <w:rPr>
          <w:rFonts w:ascii="Helvetica" w:hAnsi="Helvetica" w:cs="Helvetica"/>
          <w:szCs w:val="20"/>
        </w:rPr>
        <w:t xml:space="preserve">, udgør de </w:t>
      </w:r>
      <w:proofErr w:type="spellStart"/>
      <w:r>
        <w:rPr>
          <w:rFonts w:ascii="Helvetica" w:hAnsi="Helvetica" w:cs="Helvetica"/>
          <w:szCs w:val="20"/>
        </w:rPr>
        <w:t>minimis</w:t>
      </w:r>
      <w:proofErr w:type="spellEnd"/>
      <w:r>
        <w:rPr>
          <w:rFonts w:ascii="Helvetica" w:hAnsi="Helvetica" w:cs="Helvetica"/>
          <w:szCs w:val="20"/>
        </w:rPr>
        <w:t>-støtte i henhold til EU´s statsstøtteregler og tildeles som et</w:t>
      </w:r>
      <w:r>
        <w:rPr>
          <w:rFonts w:ascii="Helvetica" w:hAnsi="Helvetica" w:cs="Helvetica"/>
          <w:szCs w:val="20"/>
        </w:rPr>
        <w:t xml:space="preserve"> </w:t>
      </w:r>
      <w:r>
        <w:rPr>
          <w:rFonts w:ascii="Helvetica" w:hAnsi="Helvetica" w:cs="Helvetica"/>
          <w:szCs w:val="20"/>
        </w:rPr>
        <w:t xml:space="preserve">tilskud. </w:t>
      </w:r>
    </w:p>
    <w:p w14:paraId="1B64D622" w14:textId="77777777" w:rsidR="007E268E" w:rsidRDefault="007E268E" w:rsidP="00E30135">
      <w:pPr>
        <w:autoSpaceDE w:val="0"/>
        <w:autoSpaceDN w:val="0"/>
        <w:adjustRightInd w:val="0"/>
        <w:spacing w:line="240" w:lineRule="auto"/>
        <w:ind w:right="1133"/>
        <w:rPr>
          <w:rFonts w:ascii="Helvetica" w:hAnsi="Helvetica" w:cs="Helvetica"/>
          <w:szCs w:val="20"/>
        </w:rPr>
      </w:pPr>
    </w:p>
    <w:p w14:paraId="2CB5DE2D" w14:textId="3A74516F" w:rsidR="00DE6F2F" w:rsidRDefault="00DE6F2F" w:rsidP="00E30135">
      <w:pPr>
        <w:autoSpaceDE w:val="0"/>
        <w:autoSpaceDN w:val="0"/>
        <w:adjustRightInd w:val="0"/>
        <w:spacing w:line="240" w:lineRule="auto"/>
        <w:ind w:right="1133"/>
      </w:pPr>
      <w:r>
        <w:rPr>
          <w:rFonts w:ascii="Helvetica" w:hAnsi="Helvetica" w:cs="Helvetica"/>
          <w:szCs w:val="20"/>
        </w:rPr>
        <w:t>Puljen</w:t>
      </w:r>
      <w:r>
        <w:rPr>
          <w:rFonts w:ascii="Helvetica" w:hAnsi="Helvetica" w:cs="Helvetica"/>
          <w:szCs w:val="20"/>
        </w:rPr>
        <w:t xml:space="preserve"> administreres derfor i henhold til Europa-Kommissionens forordning nr.</w:t>
      </w:r>
      <w:r>
        <w:rPr>
          <w:rFonts w:ascii="Helvetica" w:hAnsi="Helvetica" w:cs="Helvetica"/>
          <w:szCs w:val="20"/>
        </w:rPr>
        <w:t xml:space="preserve"> </w:t>
      </w:r>
      <w:r>
        <w:rPr>
          <w:rFonts w:ascii="Helvetica" w:hAnsi="Helvetica" w:cs="Helvetica"/>
          <w:szCs w:val="20"/>
        </w:rPr>
        <w:t>1407/2013/EU af 18. december 2013 om anvendelse af artikel 107 og 108 i traktaten om Den Europæiske</w:t>
      </w:r>
      <w:r>
        <w:rPr>
          <w:rFonts w:ascii="Helvetica" w:hAnsi="Helvetica" w:cs="Helvetica"/>
          <w:szCs w:val="20"/>
        </w:rPr>
        <w:t xml:space="preserve"> </w:t>
      </w:r>
      <w:r>
        <w:rPr>
          <w:rFonts w:ascii="Helvetica" w:hAnsi="Helvetica" w:cs="Helvetica"/>
          <w:szCs w:val="20"/>
        </w:rPr>
        <w:t xml:space="preserve">Unions funktionsmåde på de </w:t>
      </w:r>
      <w:proofErr w:type="spellStart"/>
      <w:r>
        <w:rPr>
          <w:rFonts w:ascii="Helvetica" w:hAnsi="Helvetica" w:cs="Helvetica"/>
          <w:szCs w:val="20"/>
        </w:rPr>
        <w:t>minimis</w:t>
      </w:r>
      <w:proofErr w:type="spellEnd"/>
      <w:r>
        <w:rPr>
          <w:rFonts w:ascii="Helvetica" w:hAnsi="Helvetica" w:cs="Helvetica"/>
          <w:szCs w:val="20"/>
        </w:rPr>
        <w:t xml:space="preserve">-støtte (herefter </w:t>
      </w:r>
      <w:r>
        <w:rPr>
          <w:rFonts w:ascii="Helvetica-Oblique" w:hAnsi="Helvetica-Oblique" w:cs="Helvetica-Oblique"/>
          <w:i/>
          <w:iCs/>
          <w:szCs w:val="20"/>
        </w:rPr>
        <w:t xml:space="preserve">de </w:t>
      </w:r>
      <w:proofErr w:type="spellStart"/>
      <w:r>
        <w:rPr>
          <w:rFonts w:ascii="Helvetica-Oblique" w:hAnsi="Helvetica-Oblique" w:cs="Helvetica-Oblique"/>
          <w:i/>
          <w:iCs/>
          <w:szCs w:val="20"/>
        </w:rPr>
        <w:t>minimis</w:t>
      </w:r>
      <w:proofErr w:type="spellEnd"/>
      <w:r>
        <w:rPr>
          <w:rFonts w:ascii="Helvetica-Oblique" w:hAnsi="Helvetica-Oblique" w:cs="Helvetica-Oblique"/>
          <w:i/>
          <w:iCs/>
          <w:szCs w:val="20"/>
        </w:rPr>
        <w:t>-forordningen</w:t>
      </w:r>
      <w:r>
        <w:rPr>
          <w:rFonts w:ascii="Helvetica" w:hAnsi="Helvetica" w:cs="Helvetica"/>
          <w:szCs w:val="20"/>
        </w:rPr>
        <w:t>).</w:t>
      </w:r>
    </w:p>
    <w:p w14:paraId="56E75D7C" w14:textId="262900B0" w:rsidR="00DE6F2F" w:rsidRDefault="00DE6F2F" w:rsidP="00E30135">
      <w:pPr>
        <w:ind w:right="1133"/>
      </w:pPr>
    </w:p>
    <w:p w14:paraId="3521A7DD" w14:textId="528B20A0" w:rsidR="008F38C6" w:rsidRDefault="008F38C6" w:rsidP="00E30135">
      <w:pPr>
        <w:ind w:right="1133"/>
      </w:pPr>
      <w:r w:rsidRPr="0085759E">
        <w:t xml:space="preserve">Erklæringen </w:t>
      </w:r>
      <w:r w:rsidRPr="00E11418">
        <w:t xml:space="preserve">afgives af den/de der tegner </w:t>
      </w:r>
      <w:r w:rsidR="00945CEA">
        <w:t>virksomheden</w:t>
      </w:r>
      <w:r w:rsidRPr="00E11418">
        <w:t xml:space="preserve"> eller </w:t>
      </w:r>
      <w:r w:rsidR="00B40A3F">
        <w:t xml:space="preserve">af </w:t>
      </w:r>
      <w:r w:rsidRPr="00E11418">
        <w:t>fuldmagtshaver</w:t>
      </w:r>
      <w:r w:rsidR="00D63714">
        <w:t>.</w:t>
      </w:r>
    </w:p>
    <w:p w14:paraId="063A6CFF" w14:textId="20A25A6B" w:rsidR="00920170" w:rsidRDefault="00920170" w:rsidP="00E30135">
      <w:pPr>
        <w:ind w:right="1133"/>
      </w:pPr>
    </w:p>
    <w:p w14:paraId="0F736D4D" w14:textId="77777777" w:rsidR="008D041F" w:rsidRPr="0085759E" w:rsidRDefault="008D041F" w:rsidP="00DE6F2F">
      <w:pPr>
        <w:ind w:right="-1"/>
      </w:pPr>
    </w:p>
    <w:p w14:paraId="67318F6A" w14:textId="49B61780" w:rsidR="008F38C6" w:rsidRDefault="008F38C6" w:rsidP="00DE6F2F">
      <w:pPr>
        <w:ind w:right="-1"/>
        <w:rPr>
          <w:b/>
          <w:bCs/>
        </w:rPr>
      </w:pPr>
      <w:r w:rsidRPr="00301353">
        <w:rPr>
          <w:b/>
          <w:bCs/>
        </w:rPr>
        <w:t xml:space="preserve">Oplysninger om </w:t>
      </w:r>
      <w:r w:rsidR="00945CEA">
        <w:rPr>
          <w:b/>
          <w:bCs/>
        </w:rPr>
        <w:t>virksomheden</w:t>
      </w:r>
      <w:r w:rsidRPr="00301353">
        <w:rPr>
          <w:b/>
          <w:bCs/>
        </w:rPr>
        <w:t>:</w:t>
      </w:r>
    </w:p>
    <w:p w14:paraId="4EF311A8" w14:textId="77777777" w:rsidR="008F38C6" w:rsidRPr="00301353" w:rsidRDefault="008F38C6" w:rsidP="00DE6F2F">
      <w:pPr>
        <w:ind w:right="-1"/>
        <w:rPr>
          <w:b/>
          <w:bCs/>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8"/>
      </w:tblGrid>
      <w:tr w:rsidR="008F38C6" w:rsidRPr="00301353" w14:paraId="0BC577C2" w14:textId="77777777" w:rsidTr="00DE3360">
        <w:trPr>
          <w:trHeight w:val="616"/>
        </w:trPr>
        <w:tc>
          <w:tcPr>
            <w:tcW w:w="8618" w:type="dxa"/>
          </w:tcPr>
          <w:p w14:paraId="7357D64F" w14:textId="3F024442" w:rsidR="008F38C6" w:rsidRPr="00826B9E" w:rsidRDefault="008F38C6" w:rsidP="00DE6F2F">
            <w:pPr>
              <w:ind w:right="-1"/>
              <w:rPr>
                <w:sz w:val="16"/>
                <w:szCs w:val="16"/>
              </w:rPr>
            </w:pPr>
            <w:r w:rsidRPr="00826B9E">
              <w:rPr>
                <w:sz w:val="16"/>
                <w:szCs w:val="16"/>
              </w:rPr>
              <w:t>N</w:t>
            </w:r>
            <w:r w:rsidRPr="00826B9E">
              <w:rPr>
                <w:sz w:val="16"/>
                <w:szCs w:val="16"/>
              </w:rPr>
              <w:t>avn:</w:t>
            </w:r>
          </w:p>
        </w:tc>
      </w:tr>
      <w:tr w:rsidR="008F38C6" w:rsidRPr="00301353" w14:paraId="7D44D984" w14:textId="77777777" w:rsidTr="00DE3360">
        <w:trPr>
          <w:trHeight w:val="572"/>
        </w:trPr>
        <w:tc>
          <w:tcPr>
            <w:tcW w:w="8618" w:type="dxa"/>
          </w:tcPr>
          <w:p w14:paraId="3190060C" w14:textId="32CE983B" w:rsidR="008F38C6" w:rsidRPr="00826B9E" w:rsidRDefault="008F38C6" w:rsidP="00DE6F2F">
            <w:pPr>
              <w:ind w:right="-1"/>
              <w:rPr>
                <w:sz w:val="16"/>
                <w:szCs w:val="16"/>
              </w:rPr>
            </w:pPr>
            <w:r w:rsidRPr="00826B9E">
              <w:rPr>
                <w:sz w:val="16"/>
                <w:szCs w:val="16"/>
              </w:rPr>
              <w:t>A</w:t>
            </w:r>
            <w:r w:rsidRPr="00826B9E">
              <w:rPr>
                <w:sz w:val="16"/>
                <w:szCs w:val="16"/>
              </w:rPr>
              <w:t>dresse:</w:t>
            </w:r>
          </w:p>
        </w:tc>
      </w:tr>
      <w:tr w:rsidR="008F38C6" w:rsidRPr="00301353" w14:paraId="681D2E3A" w14:textId="77777777" w:rsidTr="00DE3360">
        <w:trPr>
          <w:trHeight w:val="616"/>
        </w:trPr>
        <w:tc>
          <w:tcPr>
            <w:tcW w:w="8618" w:type="dxa"/>
          </w:tcPr>
          <w:p w14:paraId="55599104" w14:textId="5F3BBADE" w:rsidR="008F38C6" w:rsidRPr="00826B9E" w:rsidRDefault="008F38C6" w:rsidP="00DE6F2F">
            <w:pPr>
              <w:ind w:right="-1"/>
              <w:rPr>
                <w:sz w:val="16"/>
                <w:szCs w:val="16"/>
              </w:rPr>
            </w:pPr>
            <w:r w:rsidRPr="00826B9E">
              <w:rPr>
                <w:sz w:val="16"/>
                <w:szCs w:val="16"/>
              </w:rPr>
              <w:t>CVR</w:t>
            </w:r>
            <w:r w:rsidRPr="00826B9E">
              <w:rPr>
                <w:sz w:val="16"/>
                <w:szCs w:val="16"/>
              </w:rPr>
              <w:t xml:space="preserve">.nr.:                                 </w:t>
            </w:r>
          </w:p>
        </w:tc>
      </w:tr>
    </w:tbl>
    <w:p w14:paraId="273CBAC8" w14:textId="41F76B79" w:rsidR="008F38C6" w:rsidRDefault="008F38C6" w:rsidP="00DE6F2F">
      <w:pPr>
        <w:ind w:right="-1"/>
      </w:pPr>
    </w:p>
    <w:p w14:paraId="4BE2D7CC" w14:textId="77777777" w:rsidR="00931548" w:rsidRDefault="00931548" w:rsidP="00DE6F2F">
      <w:pPr>
        <w:ind w:right="-1"/>
      </w:pPr>
    </w:p>
    <w:p w14:paraId="5FD6538F" w14:textId="4CB56E2D" w:rsidR="008F38C6" w:rsidRPr="00C130EE" w:rsidRDefault="002125D7" w:rsidP="00DE6F2F">
      <w:pPr>
        <w:ind w:right="-1"/>
        <w:rPr>
          <w:rFonts w:eastAsia="Arial"/>
          <w:b/>
          <w:szCs w:val="20"/>
        </w:rPr>
      </w:pPr>
      <w:r>
        <w:rPr>
          <w:b/>
          <w:szCs w:val="20"/>
        </w:rPr>
        <w:t>S</w:t>
      </w:r>
      <w:r w:rsidR="008F38C6" w:rsidRPr="00C130EE">
        <w:rPr>
          <w:b/>
          <w:szCs w:val="20"/>
        </w:rPr>
        <w:t xml:space="preserve">tøtte tildelt i det indeværende og </w:t>
      </w:r>
      <w:r w:rsidR="00002F7F">
        <w:rPr>
          <w:b/>
          <w:szCs w:val="20"/>
        </w:rPr>
        <w:t xml:space="preserve">de </w:t>
      </w:r>
      <w:r w:rsidR="008F38C6" w:rsidRPr="00C130EE">
        <w:rPr>
          <w:b/>
          <w:szCs w:val="20"/>
        </w:rPr>
        <w:t>foregående to regnskabsår</w:t>
      </w:r>
      <w:r>
        <w:rPr>
          <w:b/>
          <w:szCs w:val="20"/>
        </w:rPr>
        <w:t>:</w:t>
      </w:r>
    </w:p>
    <w:p w14:paraId="2898460D" w14:textId="77777777" w:rsidR="00826BBF" w:rsidRPr="00301353" w:rsidRDefault="00826BBF" w:rsidP="00DE6F2F">
      <w:pPr>
        <w:ind w:right="-1"/>
        <w:rPr>
          <w:b/>
          <w:sz w:val="18"/>
          <w:szCs w:val="18"/>
        </w:rPr>
      </w:pPr>
    </w:p>
    <w:p w14:paraId="3C508B09" w14:textId="6EF207BC" w:rsidR="008F38C6" w:rsidRDefault="008F38C6" w:rsidP="00DE6F2F">
      <w:pPr>
        <w:ind w:right="-1"/>
        <w:rPr>
          <w:rFonts w:cstheme="minorHAnsi"/>
        </w:rPr>
      </w:pPr>
      <w:r>
        <w:rPr>
          <w:noProof/>
        </w:rPr>
      </w:r>
      <w:r>
        <w:pict w14:anchorId="25AC23E0">
          <v:group id="Group 3102" o:spid="_x0000_s1034" style="width:8pt;height:8pt;mso-position-horizontal-relative:char;mso-position-vertical-relative:line" coordsize="101548,1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">
            <v:shape id="Shape 126" o:spid="_x0000_s1035" style="position:absolute;width:101548;height:101548;visibility:visible;mso-wrap-style:square;v-text-anchor:top" coordsize="101548,10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" path="m,l101548,r,101548l,101548,,xe" filled="f" strokecolor="#555659" strokeweight=".17631mm">
              <v:path arrowok="t" textboxrect="0,0,101548,101548"/>
            </v:shape>
            <w10:anchorlock/>
          </v:group>
        </w:pict>
      </w:r>
      <w:r w:rsidRPr="00301353">
        <w:t xml:space="preserve">  </w:t>
      </w:r>
      <w:r w:rsidR="00DF45FE">
        <w:rPr>
          <w:rFonts w:cstheme="minorHAnsi"/>
        </w:rPr>
        <w:t>Virksomheden</w:t>
      </w:r>
      <w:r w:rsidRPr="00301353">
        <w:rPr>
          <w:rFonts w:eastAsia="Arial" w:cstheme="minorHAnsi"/>
          <w:vertAlign w:val="superscript"/>
        </w:rPr>
        <w:footnoteReference w:id="1"/>
      </w:r>
      <w:r w:rsidRPr="00301353">
        <w:rPr>
          <w:rFonts w:cstheme="minorHAnsi"/>
        </w:rPr>
        <w:t xml:space="preserve"> har </w:t>
      </w:r>
      <w:r w:rsidRPr="00301353">
        <w:rPr>
          <w:rFonts w:cstheme="minorHAnsi"/>
          <w:u w:val="single" w:color="000000"/>
        </w:rPr>
        <w:t>ikke</w:t>
      </w:r>
      <w:r w:rsidRPr="00301353">
        <w:rPr>
          <w:rFonts w:cstheme="minorHAnsi"/>
        </w:rPr>
        <w:t xml:space="preserve"> i det indeværende og de foregående to regnskabsår fået tildelt de </w:t>
      </w:r>
      <w:proofErr w:type="spellStart"/>
      <w:r w:rsidRPr="00301353">
        <w:rPr>
          <w:rFonts w:cstheme="minorHAnsi"/>
        </w:rPr>
        <w:t>minimis</w:t>
      </w:r>
      <w:proofErr w:type="spellEnd"/>
      <w:r w:rsidRPr="00301353">
        <w:rPr>
          <w:rFonts w:cstheme="minorHAnsi"/>
        </w:rPr>
        <w:t xml:space="preserve"> støtte i henhold til </w:t>
      </w:r>
      <w:r w:rsidR="004853FC">
        <w:rPr>
          <w:rFonts w:cstheme="minorHAnsi"/>
        </w:rPr>
        <w:t xml:space="preserve">de </w:t>
      </w:r>
      <w:proofErr w:type="spellStart"/>
      <w:r w:rsidR="004853FC">
        <w:rPr>
          <w:rFonts w:cstheme="minorHAnsi"/>
        </w:rPr>
        <w:t>minimis</w:t>
      </w:r>
      <w:proofErr w:type="spellEnd"/>
      <w:r w:rsidR="004853FC">
        <w:rPr>
          <w:rFonts w:cstheme="minorHAnsi"/>
        </w:rPr>
        <w:t xml:space="preserve">-forordningen </w:t>
      </w:r>
      <w:r w:rsidR="00660EA2">
        <w:rPr>
          <w:rFonts w:cstheme="minorHAnsi"/>
        </w:rPr>
        <w:t xml:space="preserve">eller </w:t>
      </w:r>
      <w:r w:rsidRPr="00301353">
        <w:rPr>
          <w:rFonts w:cstheme="minorHAnsi"/>
        </w:rPr>
        <w:t>andre forordninger</w:t>
      </w:r>
      <w:r w:rsidRPr="00301353">
        <w:rPr>
          <w:rFonts w:eastAsia="Arial" w:cstheme="minorHAnsi"/>
          <w:vertAlign w:val="superscript"/>
        </w:rPr>
        <w:footnoteReference w:id="2"/>
      </w:r>
      <w:r w:rsidRPr="00301353">
        <w:rPr>
          <w:rFonts w:cstheme="minorHAnsi"/>
        </w:rPr>
        <w:t>.</w:t>
      </w:r>
    </w:p>
    <w:p w14:paraId="3B58B4C5" w14:textId="77777777" w:rsidR="00DC631C" w:rsidRPr="00301353" w:rsidRDefault="00DC631C" w:rsidP="00DE6F2F">
      <w:pPr>
        <w:ind w:right="-1"/>
        <w:rPr>
          <w:rFonts w:cstheme="minorHAnsi"/>
        </w:rPr>
      </w:pPr>
    </w:p>
    <w:p w14:paraId="78F2BC4C" w14:textId="1E2C5675" w:rsidR="008F38C6" w:rsidRDefault="008F38C6" w:rsidP="00DE6F2F">
      <w:pPr>
        <w:ind w:right="-1"/>
        <w:rPr>
          <w:rFonts w:cstheme="minorHAnsi"/>
        </w:rPr>
      </w:pPr>
      <w:r w:rsidRPr="00301353">
        <w:rPr>
          <w:rFonts w:cstheme="minorHAnsi"/>
        </w:rPr>
        <w:t xml:space="preserve"> </w:t>
      </w:r>
      <w:r>
        <w:rPr>
          <w:noProof/>
        </w:rPr>
      </w:r>
      <w:r>
        <w:pict w14:anchorId="1919634C">
          <v:group id="Group 3103" o:spid="_x0000_s1032" style="width:8pt;height:8pt;mso-position-horizontal-relative:char;mso-position-vertical-relative:line" coordsize="101548,1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">
            <v:shape id="Shape 127" o:spid="_x0000_s1033" style="position:absolute;width:101548;height:101548;visibility:visible;mso-wrap-style:square;v-text-anchor:top" coordsize="101548,10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" path="m,l101548,r,101548l,101548,,xe" filled="f" strokecolor="#555659" strokeweight=".17631mm">
              <v:path arrowok="t" textboxrect="0,0,101548,101548"/>
            </v:shape>
            <w10:anchorlock/>
          </v:group>
        </w:pict>
      </w:r>
      <w:r w:rsidRPr="00301353">
        <w:rPr>
          <w:rFonts w:cstheme="minorHAnsi"/>
        </w:rPr>
        <w:t xml:space="preserve">  </w:t>
      </w:r>
      <w:r w:rsidR="00DF45FE">
        <w:rPr>
          <w:rFonts w:cstheme="minorHAnsi"/>
        </w:rPr>
        <w:t>Virksomheden</w:t>
      </w:r>
      <w:r w:rsidRPr="00301353">
        <w:rPr>
          <w:rFonts w:cstheme="minorHAnsi"/>
        </w:rPr>
        <w:t xml:space="preserve"> har i det indeværende og de foregående to regnskabsår fået tildelt følgende de </w:t>
      </w:r>
      <w:proofErr w:type="spellStart"/>
      <w:r w:rsidRPr="00301353">
        <w:rPr>
          <w:rFonts w:cstheme="minorHAnsi"/>
        </w:rPr>
        <w:t>minimis</w:t>
      </w:r>
      <w:proofErr w:type="spellEnd"/>
      <w:r w:rsidRPr="00301353">
        <w:rPr>
          <w:rFonts w:cstheme="minorHAnsi"/>
        </w:rPr>
        <w:t xml:space="preserve">-støtte i henhold til </w:t>
      </w:r>
      <w:r w:rsidR="004853FC">
        <w:rPr>
          <w:rFonts w:cstheme="minorHAnsi"/>
        </w:rPr>
        <w:t xml:space="preserve">de </w:t>
      </w:r>
      <w:proofErr w:type="spellStart"/>
      <w:r w:rsidR="004853FC">
        <w:rPr>
          <w:rFonts w:cstheme="minorHAnsi"/>
        </w:rPr>
        <w:t>minimis</w:t>
      </w:r>
      <w:proofErr w:type="spellEnd"/>
      <w:r w:rsidR="004853FC">
        <w:rPr>
          <w:rFonts w:cstheme="minorHAnsi"/>
        </w:rPr>
        <w:t xml:space="preserve">-forordningen </w:t>
      </w:r>
      <w:r w:rsidR="005D4DBF">
        <w:rPr>
          <w:rFonts w:cstheme="minorHAnsi"/>
        </w:rPr>
        <w:t>eller andre forordninger (se oversigt på side 2)</w:t>
      </w:r>
    </w:p>
    <w:p w14:paraId="3DE62ED2" w14:textId="40F2CE6E" w:rsidR="00F64A6C" w:rsidRDefault="00F64A6C" w:rsidP="00DE6F2F">
      <w:pPr>
        <w:ind w:right="-1"/>
        <w:rPr>
          <w:rFonts w:ascii="Times New Roman" w:eastAsiaTheme="minorEastAsia" w:hAnsi="Times New Roman"/>
          <w:sz w:val="18"/>
          <w:szCs w:val="18"/>
        </w:rPr>
      </w:pPr>
    </w:p>
    <w:p w14:paraId="36AFCFA3" w14:textId="77777777" w:rsidR="001E20D1" w:rsidRPr="00F41AD0" w:rsidRDefault="001E20D1" w:rsidP="00DE6F2F">
      <w:pPr>
        <w:ind w:right="-1"/>
        <w:rPr>
          <w:rFonts w:ascii="Times New Roman" w:eastAsiaTheme="minorEastAsia" w:hAnsi="Times New Roman"/>
          <w:sz w:val="18"/>
          <w:szCs w:val="18"/>
        </w:rPr>
      </w:pPr>
    </w:p>
    <w:p w14:paraId="35297377" w14:textId="64D244ED" w:rsidR="00F64A6C" w:rsidRDefault="00F64A6C" w:rsidP="00F64A6C">
      <w:r w:rsidRPr="00301353">
        <w:t>For rigtigheden af de afgivne oplysninger:</w:t>
      </w:r>
    </w:p>
    <w:p w14:paraId="123F75FF" w14:textId="77777777" w:rsidR="00F64A6C" w:rsidRDefault="00F64A6C" w:rsidP="00F64A6C">
      <w:pPr>
        <w:ind w:left="-426" w:right="-1"/>
        <w:rPr>
          <w:rFonts w:asciiTheme="minorHAnsi" w:hAnsiTheme="minorHAnsi" w:cstheme="minorHAnsi"/>
          <w:sz w:val="16"/>
          <w:szCs w:val="16"/>
        </w:rPr>
      </w:pPr>
      <w:r w:rsidRPr="00301353">
        <w:rPr>
          <w:rFonts w:asciiTheme="minorHAnsi" w:hAnsiTheme="minorHAnsi" w:cstheme="minorHAnsi"/>
          <w:sz w:val="16"/>
          <w:szCs w:val="16"/>
        </w:rPr>
        <w:t xml:space="preserve">     </w:t>
      </w:r>
      <w:r>
        <w:rPr>
          <w:rFonts w:asciiTheme="minorHAnsi" w:hAnsiTheme="minorHAnsi" w:cstheme="minorHAnsi"/>
          <w:sz w:val="16"/>
          <w:szCs w:val="16"/>
        </w:rPr>
        <w:t xml:space="preserve">   </w:t>
      </w:r>
    </w:p>
    <w:tbl>
      <w:tblPr>
        <w:tblStyle w:val="Tabel-Gitter"/>
        <w:tblW w:w="8613" w:type="dxa"/>
        <w:tblLook w:val="04A0" w:firstRow="1" w:lastRow="0" w:firstColumn="1" w:lastColumn="0" w:noHBand="0" w:noVBand="1"/>
      </w:tblPr>
      <w:tblGrid>
        <w:gridCol w:w="8613"/>
      </w:tblGrid>
      <w:tr w:rsidR="00F64A6C" w14:paraId="66A738E9" w14:textId="77777777" w:rsidTr="00780825">
        <w:tc>
          <w:tcPr>
            <w:tcW w:w="8613" w:type="dxa"/>
          </w:tcPr>
          <w:p w14:paraId="279E8258" w14:textId="77777777" w:rsidR="00F64A6C" w:rsidRPr="00826B9E" w:rsidRDefault="00F64A6C" w:rsidP="00780825">
            <w:pPr>
              <w:rPr>
                <w:sz w:val="16"/>
                <w:szCs w:val="16"/>
              </w:rPr>
            </w:pPr>
            <w:r>
              <w:rPr>
                <w:sz w:val="16"/>
                <w:szCs w:val="16"/>
              </w:rPr>
              <w:t>T</w:t>
            </w:r>
            <w:r w:rsidRPr="00826B9E">
              <w:rPr>
                <w:sz w:val="16"/>
                <w:szCs w:val="16"/>
              </w:rPr>
              <w:t xml:space="preserve">egningsberettigedes navn: </w:t>
            </w:r>
          </w:p>
          <w:p w14:paraId="06FB211F" w14:textId="77777777" w:rsidR="00F64A6C" w:rsidRDefault="00F64A6C" w:rsidP="00780825">
            <w:pPr>
              <w:ind w:right="-1"/>
              <w:rPr>
                <w:rFonts w:asciiTheme="minorHAnsi" w:hAnsiTheme="minorHAnsi" w:cstheme="minorHAnsi"/>
                <w:sz w:val="16"/>
                <w:szCs w:val="16"/>
              </w:rPr>
            </w:pPr>
          </w:p>
          <w:p w14:paraId="6B3249BF" w14:textId="77777777" w:rsidR="00F64A6C" w:rsidRDefault="00F64A6C" w:rsidP="00780825">
            <w:pPr>
              <w:ind w:right="-1"/>
              <w:rPr>
                <w:rFonts w:asciiTheme="minorHAnsi" w:hAnsiTheme="minorHAnsi" w:cstheme="minorHAnsi"/>
                <w:sz w:val="16"/>
                <w:szCs w:val="16"/>
              </w:rPr>
            </w:pPr>
          </w:p>
          <w:p w14:paraId="03441A07" w14:textId="77777777" w:rsidR="00F64A6C" w:rsidRDefault="00F64A6C" w:rsidP="00780825">
            <w:pPr>
              <w:ind w:right="-1"/>
              <w:rPr>
                <w:rFonts w:asciiTheme="minorHAnsi" w:hAnsiTheme="minorHAnsi" w:cstheme="minorHAnsi"/>
                <w:sz w:val="16"/>
                <w:szCs w:val="16"/>
              </w:rPr>
            </w:pPr>
          </w:p>
        </w:tc>
      </w:tr>
    </w:tbl>
    <w:p w14:paraId="383F2F98" w14:textId="77777777" w:rsidR="00F64A6C" w:rsidRDefault="00F64A6C" w:rsidP="00F64A6C">
      <w:pPr>
        <w:ind w:right="-1"/>
        <w:rPr>
          <w:rFonts w:asciiTheme="minorHAnsi" w:hAnsiTheme="minorHAnsi" w:cstheme="minorHAnsi"/>
          <w:sz w:val="16"/>
          <w:szCs w:val="16"/>
        </w:rPr>
      </w:pPr>
    </w:p>
    <w:p w14:paraId="6B11A8BE" w14:textId="77777777" w:rsidR="00F64A6C" w:rsidRDefault="00F64A6C" w:rsidP="00F64A6C">
      <w:pPr>
        <w:ind w:right="-1"/>
        <w:rPr>
          <w:rFonts w:asciiTheme="minorHAnsi" w:hAnsiTheme="minorHAnsi" w:cstheme="minorHAnsi"/>
          <w:sz w:val="16"/>
          <w:szCs w:val="16"/>
        </w:rPr>
      </w:pPr>
    </w:p>
    <w:p w14:paraId="1F8368A7" w14:textId="77777777" w:rsidR="00F64A6C" w:rsidRDefault="00F64A6C" w:rsidP="00F64A6C">
      <w:pPr>
        <w:ind w:right="-1"/>
        <w:rPr>
          <w:rFonts w:asciiTheme="minorHAnsi" w:hAnsiTheme="minorHAnsi" w:cstheme="minorHAnsi"/>
          <w:sz w:val="16"/>
          <w:szCs w:val="16"/>
        </w:rPr>
      </w:pPr>
    </w:p>
    <w:p w14:paraId="0F528A3D" w14:textId="4AFB9470" w:rsidR="00F64A6C" w:rsidRDefault="00F64A6C" w:rsidP="00F64A6C">
      <w:pPr>
        <w:ind w:right="-1"/>
        <w:rPr>
          <w:rFonts w:asciiTheme="minorHAnsi" w:hAnsiTheme="minorHAnsi" w:cstheme="minorHAnsi"/>
          <w:sz w:val="16"/>
          <w:szCs w:val="16"/>
        </w:rPr>
      </w:pPr>
    </w:p>
    <w:p w14:paraId="307A5F2F" w14:textId="61A26763" w:rsidR="00076C8F" w:rsidRDefault="00076C8F" w:rsidP="00F64A6C">
      <w:pPr>
        <w:ind w:right="-1"/>
        <w:rPr>
          <w:rFonts w:asciiTheme="minorHAnsi" w:hAnsiTheme="minorHAnsi" w:cstheme="minorHAnsi"/>
          <w:sz w:val="16"/>
          <w:szCs w:val="16"/>
        </w:rPr>
      </w:pPr>
    </w:p>
    <w:p w14:paraId="2E652E96" w14:textId="77777777" w:rsidR="00076C8F" w:rsidRDefault="00076C8F" w:rsidP="00F64A6C">
      <w:pPr>
        <w:ind w:right="-1"/>
        <w:rPr>
          <w:rFonts w:asciiTheme="minorHAnsi" w:hAnsiTheme="minorHAnsi" w:cstheme="minorHAnsi"/>
          <w:sz w:val="16"/>
          <w:szCs w:val="16"/>
        </w:rPr>
      </w:pPr>
    </w:p>
    <w:p w14:paraId="6C8E0925" w14:textId="77777777" w:rsidR="00F64A6C" w:rsidRPr="00301353" w:rsidRDefault="00F64A6C" w:rsidP="00F64A6C">
      <w:pPr>
        <w:ind w:right="-1"/>
        <w:rPr>
          <w:rFonts w:asciiTheme="minorHAnsi" w:hAnsiTheme="minorHAnsi" w:cstheme="minorHAnsi"/>
          <w:sz w:val="16"/>
          <w:szCs w:val="16"/>
        </w:rPr>
      </w:pPr>
      <w:r>
        <w:rPr>
          <w:rFonts w:asciiTheme="minorHAnsi" w:hAnsiTheme="minorHAnsi" w:cstheme="minorHAnsi"/>
          <w:sz w:val="16"/>
          <w:szCs w:val="16"/>
        </w:rPr>
        <w:t xml:space="preserve"> </w:t>
      </w:r>
      <w:r w:rsidRPr="00301353">
        <w:rPr>
          <w:rFonts w:asciiTheme="minorHAnsi" w:hAnsiTheme="minorHAnsi" w:cstheme="minorHAnsi"/>
          <w:sz w:val="16"/>
          <w:szCs w:val="16"/>
        </w:rPr>
        <w:t xml:space="preserve"> _______________________________</w:t>
      </w:r>
    </w:p>
    <w:p w14:paraId="2001B91E" w14:textId="77777777" w:rsidR="00F64A6C" w:rsidRPr="00301353" w:rsidRDefault="00F64A6C" w:rsidP="00F64A6C">
      <w:pPr>
        <w:pStyle w:val="Billedtekst"/>
        <w:ind w:left="-426" w:right="-1"/>
        <w:rPr>
          <w:rFonts w:asciiTheme="minorHAnsi" w:hAnsiTheme="minorHAnsi" w:cstheme="minorHAnsi"/>
          <w:b w:val="0"/>
          <w:sz w:val="16"/>
          <w:szCs w:val="16"/>
          <w:lang w:val="da-DK"/>
        </w:rPr>
      </w:pPr>
      <w:r w:rsidRPr="00301353">
        <w:rPr>
          <w:rFonts w:asciiTheme="minorHAnsi" w:hAnsiTheme="minorHAnsi" w:cstheme="minorHAnsi"/>
          <w:b w:val="0"/>
          <w:sz w:val="16"/>
          <w:szCs w:val="16"/>
          <w:lang w:val="da-DK"/>
        </w:rPr>
        <w:t xml:space="preserve">                         </w:t>
      </w:r>
      <w:r>
        <w:rPr>
          <w:rFonts w:asciiTheme="minorHAnsi" w:hAnsiTheme="minorHAnsi" w:cstheme="minorHAnsi"/>
          <w:b w:val="0"/>
          <w:sz w:val="16"/>
          <w:szCs w:val="16"/>
          <w:lang w:val="da-DK"/>
        </w:rPr>
        <w:t xml:space="preserve">      </w:t>
      </w:r>
      <w:r w:rsidRPr="00301353">
        <w:rPr>
          <w:rFonts w:asciiTheme="minorHAnsi" w:hAnsiTheme="minorHAnsi" w:cstheme="minorHAnsi"/>
          <w:b w:val="0"/>
          <w:sz w:val="16"/>
          <w:szCs w:val="16"/>
          <w:lang w:val="da-DK"/>
        </w:rPr>
        <w:t>Dato/underskrift</w:t>
      </w:r>
    </w:p>
    <w:p w14:paraId="132E9C42" w14:textId="4C289306" w:rsidR="005F2D40" w:rsidRDefault="005F2D40">
      <w:pPr>
        <w:spacing w:line="300" w:lineRule="atLeast"/>
        <w:rPr>
          <w:sz w:val="18"/>
          <w:szCs w:val="18"/>
        </w:rPr>
      </w:pPr>
      <w:r>
        <w:rPr>
          <w:sz w:val="18"/>
          <w:szCs w:val="18"/>
        </w:rPr>
        <w:br w:type="page"/>
      </w:r>
    </w:p>
    <w:p w14:paraId="4B9D19C2" w14:textId="77777777" w:rsidR="008F38C6" w:rsidRPr="009C3EF1" w:rsidRDefault="008F38C6" w:rsidP="00DE6F2F">
      <w:pPr>
        <w:ind w:right="-1"/>
        <w:rPr>
          <w:sz w:val="18"/>
          <w:szCs w:val="18"/>
        </w:rPr>
      </w:pPr>
    </w:p>
    <w:p w14:paraId="7E2D5223" w14:textId="77777777" w:rsidR="008F38C6" w:rsidRPr="00827578" w:rsidRDefault="008F38C6" w:rsidP="00DE6F2F">
      <w:pPr>
        <w:spacing w:line="240" w:lineRule="auto"/>
        <w:ind w:right="-1"/>
        <w:rPr>
          <w:b/>
          <w:bCs/>
          <w:szCs w:val="20"/>
        </w:rPr>
      </w:pPr>
      <w:r w:rsidRPr="00827578">
        <w:rPr>
          <w:b/>
          <w:bCs/>
          <w:szCs w:val="20"/>
        </w:rPr>
        <w:t>Tidligere modtaget støtte</w:t>
      </w:r>
    </w:p>
    <w:p w14:paraId="2BB4F177" w14:textId="7CAA2525" w:rsidR="008F38C6" w:rsidRDefault="008F38C6" w:rsidP="00DE6F2F">
      <w:pPr>
        <w:spacing w:line="240" w:lineRule="auto"/>
        <w:ind w:left="-426" w:right="-1"/>
        <w:rPr>
          <w:sz w:val="16"/>
          <w:szCs w:val="16"/>
        </w:rPr>
      </w:pPr>
    </w:p>
    <w:tbl>
      <w:tblPr>
        <w:tblStyle w:val="Tabel-Gitter"/>
        <w:tblW w:w="8647" w:type="dxa"/>
        <w:tblInd w:w="-34" w:type="dxa"/>
        <w:tblLook w:val="04A0" w:firstRow="1" w:lastRow="0" w:firstColumn="1" w:lastColumn="0" w:noHBand="0" w:noVBand="1"/>
      </w:tblPr>
      <w:tblGrid>
        <w:gridCol w:w="1280"/>
        <w:gridCol w:w="1414"/>
        <w:gridCol w:w="1559"/>
        <w:gridCol w:w="2043"/>
        <w:gridCol w:w="2351"/>
      </w:tblGrid>
      <w:tr w:rsidR="006F4E6A" w14:paraId="54B198ED" w14:textId="77777777" w:rsidTr="006F4E6A">
        <w:tc>
          <w:tcPr>
            <w:tcW w:w="1280" w:type="dxa"/>
          </w:tcPr>
          <w:p w14:paraId="053FB05A" w14:textId="77777777" w:rsidR="006F4E6A" w:rsidRDefault="006F4E6A" w:rsidP="00DE6F2F">
            <w:pPr>
              <w:spacing w:line="240" w:lineRule="auto"/>
              <w:ind w:right="-1"/>
              <w:rPr>
                <w:sz w:val="16"/>
                <w:szCs w:val="16"/>
              </w:rPr>
            </w:pPr>
          </w:p>
        </w:tc>
        <w:tc>
          <w:tcPr>
            <w:tcW w:w="1414" w:type="dxa"/>
          </w:tcPr>
          <w:p w14:paraId="775D27F6" w14:textId="0B52509E" w:rsidR="006F4E6A" w:rsidRDefault="006F4E6A" w:rsidP="00DE6F2F">
            <w:pPr>
              <w:spacing w:line="240" w:lineRule="auto"/>
              <w:ind w:right="-1"/>
              <w:rPr>
                <w:sz w:val="16"/>
                <w:szCs w:val="16"/>
              </w:rPr>
            </w:pPr>
            <w:r>
              <w:rPr>
                <w:sz w:val="16"/>
                <w:szCs w:val="16"/>
              </w:rPr>
              <w:t xml:space="preserve">Dato for tildeling af de </w:t>
            </w:r>
            <w:proofErr w:type="spellStart"/>
            <w:r>
              <w:rPr>
                <w:sz w:val="16"/>
                <w:szCs w:val="16"/>
              </w:rPr>
              <w:t>minimis</w:t>
            </w:r>
            <w:proofErr w:type="spellEnd"/>
            <w:r>
              <w:rPr>
                <w:sz w:val="16"/>
                <w:szCs w:val="16"/>
              </w:rPr>
              <w:t>-støtte</w:t>
            </w:r>
          </w:p>
        </w:tc>
        <w:tc>
          <w:tcPr>
            <w:tcW w:w="1559" w:type="dxa"/>
          </w:tcPr>
          <w:p w14:paraId="4BD2FC35" w14:textId="328276B3" w:rsidR="006F4E6A" w:rsidRDefault="006F4E6A" w:rsidP="00DE6F2F">
            <w:pPr>
              <w:spacing w:line="240" w:lineRule="auto"/>
              <w:ind w:right="-1"/>
              <w:rPr>
                <w:sz w:val="16"/>
                <w:szCs w:val="16"/>
              </w:rPr>
            </w:pPr>
            <w:r>
              <w:rPr>
                <w:sz w:val="16"/>
                <w:szCs w:val="16"/>
              </w:rPr>
              <w:t>Støttebeløn (ekskl. moms)</w:t>
            </w:r>
          </w:p>
        </w:tc>
        <w:tc>
          <w:tcPr>
            <w:tcW w:w="2043" w:type="dxa"/>
          </w:tcPr>
          <w:p w14:paraId="78225032" w14:textId="763731E4" w:rsidR="006F4E6A" w:rsidRDefault="006F4E6A" w:rsidP="00DE6F2F">
            <w:pPr>
              <w:spacing w:line="240" w:lineRule="auto"/>
              <w:ind w:right="-1"/>
              <w:rPr>
                <w:sz w:val="16"/>
                <w:szCs w:val="16"/>
              </w:rPr>
            </w:pPr>
            <w:r>
              <w:rPr>
                <w:sz w:val="16"/>
                <w:szCs w:val="16"/>
              </w:rPr>
              <w:t>Ordningens navn</w:t>
            </w:r>
          </w:p>
        </w:tc>
        <w:tc>
          <w:tcPr>
            <w:tcW w:w="2351" w:type="dxa"/>
          </w:tcPr>
          <w:p w14:paraId="576B914A" w14:textId="021EAEBF" w:rsidR="006F4E6A" w:rsidRDefault="006F4E6A" w:rsidP="00DE6F2F">
            <w:pPr>
              <w:spacing w:line="240" w:lineRule="auto"/>
              <w:ind w:right="-1"/>
              <w:rPr>
                <w:sz w:val="16"/>
                <w:szCs w:val="16"/>
              </w:rPr>
            </w:pPr>
            <w:r>
              <w:rPr>
                <w:sz w:val="16"/>
                <w:szCs w:val="16"/>
              </w:rPr>
              <w:t>Ordningens administrator:</w:t>
            </w:r>
          </w:p>
        </w:tc>
      </w:tr>
      <w:tr w:rsidR="006F4E6A" w14:paraId="593EB593" w14:textId="77777777" w:rsidTr="006F4E6A">
        <w:tc>
          <w:tcPr>
            <w:tcW w:w="1280" w:type="dxa"/>
          </w:tcPr>
          <w:p w14:paraId="3C449C28" w14:textId="11DABDEF" w:rsidR="006F4E6A" w:rsidRDefault="006F4E6A" w:rsidP="00DE6F2F">
            <w:pPr>
              <w:spacing w:line="240" w:lineRule="auto"/>
              <w:ind w:right="-1"/>
              <w:rPr>
                <w:sz w:val="16"/>
                <w:szCs w:val="16"/>
              </w:rPr>
            </w:pPr>
            <w:r>
              <w:rPr>
                <w:sz w:val="16"/>
                <w:szCs w:val="16"/>
              </w:rPr>
              <w:t>Tilsagn 1</w:t>
            </w:r>
          </w:p>
        </w:tc>
        <w:tc>
          <w:tcPr>
            <w:tcW w:w="1414" w:type="dxa"/>
          </w:tcPr>
          <w:p w14:paraId="3E7351C1" w14:textId="77777777" w:rsidR="006F4E6A" w:rsidRDefault="006F4E6A" w:rsidP="00DE6F2F">
            <w:pPr>
              <w:spacing w:line="240" w:lineRule="auto"/>
              <w:ind w:right="-1"/>
              <w:rPr>
                <w:sz w:val="16"/>
                <w:szCs w:val="16"/>
              </w:rPr>
            </w:pPr>
          </w:p>
          <w:p w14:paraId="43B1F1D1" w14:textId="77777777" w:rsidR="006F4E6A" w:rsidRDefault="006F4E6A" w:rsidP="00DE6F2F">
            <w:pPr>
              <w:spacing w:line="240" w:lineRule="auto"/>
              <w:ind w:right="-1"/>
              <w:rPr>
                <w:sz w:val="16"/>
                <w:szCs w:val="16"/>
              </w:rPr>
            </w:pPr>
          </w:p>
          <w:p w14:paraId="2F277F20" w14:textId="69141D39" w:rsidR="006F4E6A" w:rsidRDefault="006F4E6A" w:rsidP="00DE6F2F">
            <w:pPr>
              <w:spacing w:line="240" w:lineRule="auto"/>
              <w:ind w:right="-1"/>
              <w:rPr>
                <w:sz w:val="16"/>
                <w:szCs w:val="16"/>
              </w:rPr>
            </w:pPr>
          </w:p>
        </w:tc>
        <w:tc>
          <w:tcPr>
            <w:tcW w:w="1559" w:type="dxa"/>
          </w:tcPr>
          <w:p w14:paraId="1944CB3D" w14:textId="77777777" w:rsidR="006F4E6A" w:rsidRDefault="006F4E6A" w:rsidP="00DE6F2F">
            <w:pPr>
              <w:spacing w:line="240" w:lineRule="auto"/>
              <w:ind w:right="-1"/>
              <w:rPr>
                <w:sz w:val="16"/>
                <w:szCs w:val="16"/>
              </w:rPr>
            </w:pPr>
          </w:p>
        </w:tc>
        <w:tc>
          <w:tcPr>
            <w:tcW w:w="2043" w:type="dxa"/>
          </w:tcPr>
          <w:p w14:paraId="7F35AA1D" w14:textId="77777777" w:rsidR="006F4E6A" w:rsidRDefault="006F4E6A" w:rsidP="00DE6F2F">
            <w:pPr>
              <w:spacing w:line="240" w:lineRule="auto"/>
              <w:ind w:right="-1"/>
              <w:rPr>
                <w:sz w:val="16"/>
                <w:szCs w:val="16"/>
              </w:rPr>
            </w:pPr>
          </w:p>
        </w:tc>
        <w:tc>
          <w:tcPr>
            <w:tcW w:w="2351" w:type="dxa"/>
          </w:tcPr>
          <w:p w14:paraId="48CC1B43" w14:textId="77777777" w:rsidR="006F4E6A" w:rsidRDefault="006F4E6A" w:rsidP="00DE6F2F">
            <w:pPr>
              <w:spacing w:line="240" w:lineRule="auto"/>
              <w:ind w:right="-1"/>
              <w:rPr>
                <w:sz w:val="16"/>
                <w:szCs w:val="16"/>
              </w:rPr>
            </w:pPr>
          </w:p>
        </w:tc>
      </w:tr>
      <w:tr w:rsidR="006F4E6A" w14:paraId="7605ECAD" w14:textId="77777777" w:rsidTr="006F4E6A">
        <w:tc>
          <w:tcPr>
            <w:tcW w:w="1280" w:type="dxa"/>
          </w:tcPr>
          <w:p w14:paraId="55C8B93E" w14:textId="635359A9" w:rsidR="006F4E6A" w:rsidRDefault="006F4E6A" w:rsidP="00DE6F2F">
            <w:pPr>
              <w:spacing w:line="240" w:lineRule="auto"/>
              <w:ind w:right="-1"/>
              <w:rPr>
                <w:sz w:val="16"/>
                <w:szCs w:val="16"/>
              </w:rPr>
            </w:pPr>
            <w:r>
              <w:rPr>
                <w:sz w:val="16"/>
                <w:szCs w:val="16"/>
              </w:rPr>
              <w:t xml:space="preserve">Tilsagn </w:t>
            </w:r>
            <w:r>
              <w:rPr>
                <w:sz w:val="16"/>
                <w:szCs w:val="16"/>
              </w:rPr>
              <w:t>2</w:t>
            </w:r>
          </w:p>
        </w:tc>
        <w:tc>
          <w:tcPr>
            <w:tcW w:w="1414" w:type="dxa"/>
          </w:tcPr>
          <w:p w14:paraId="5E09FF90" w14:textId="77777777" w:rsidR="006F4E6A" w:rsidRDefault="006F4E6A" w:rsidP="00DE6F2F">
            <w:pPr>
              <w:spacing w:line="240" w:lineRule="auto"/>
              <w:ind w:right="-1"/>
              <w:rPr>
                <w:sz w:val="16"/>
                <w:szCs w:val="16"/>
              </w:rPr>
            </w:pPr>
          </w:p>
          <w:p w14:paraId="0C7A8608" w14:textId="77777777" w:rsidR="006F4E6A" w:rsidRDefault="006F4E6A" w:rsidP="00DE6F2F">
            <w:pPr>
              <w:spacing w:line="240" w:lineRule="auto"/>
              <w:ind w:right="-1"/>
              <w:rPr>
                <w:sz w:val="16"/>
                <w:szCs w:val="16"/>
              </w:rPr>
            </w:pPr>
          </w:p>
          <w:p w14:paraId="10776E7F" w14:textId="409E1AE4" w:rsidR="006F4E6A" w:rsidRDefault="006F4E6A" w:rsidP="00DE6F2F">
            <w:pPr>
              <w:spacing w:line="240" w:lineRule="auto"/>
              <w:ind w:right="-1"/>
              <w:rPr>
                <w:sz w:val="16"/>
                <w:szCs w:val="16"/>
              </w:rPr>
            </w:pPr>
          </w:p>
        </w:tc>
        <w:tc>
          <w:tcPr>
            <w:tcW w:w="1559" w:type="dxa"/>
          </w:tcPr>
          <w:p w14:paraId="50D6B1FD" w14:textId="77777777" w:rsidR="006F4E6A" w:rsidRDefault="006F4E6A" w:rsidP="00DE6F2F">
            <w:pPr>
              <w:spacing w:line="240" w:lineRule="auto"/>
              <w:ind w:right="-1"/>
              <w:rPr>
                <w:sz w:val="16"/>
                <w:szCs w:val="16"/>
              </w:rPr>
            </w:pPr>
          </w:p>
        </w:tc>
        <w:tc>
          <w:tcPr>
            <w:tcW w:w="2043" w:type="dxa"/>
          </w:tcPr>
          <w:p w14:paraId="5777050F" w14:textId="77777777" w:rsidR="006F4E6A" w:rsidRDefault="006F4E6A" w:rsidP="00DE6F2F">
            <w:pPr>
              <w:spacing w:line="240" w:lineRule="auto"/>
              <w:ind w:right="-1"/>
              <w:rPr>
                <w:sz w:val="16"/>
                <w:szCs w:val="16"/>
              </w:rPr>
            </w:pPr>
          </w:p>
        </w:tc>
        <w:tc>
          <w:tcPr>
            <w:tcW w:w="2351" w:type="dxa"/>
          </w:tcPr>
          <w:p w14:paraId="0C09FB9A" w14:textId="77777777" w:rsidR="006F4E6A" w:rsidRDefault="006F4E6A" w:rsidP="00DE6F2F">
            <w:pPr>
              <w:spacing w:line="240" w:lineRule="auto"/>
              <w:ind w:right="-1"/>
              <w:rPr>
                <w:sz w:val="16"/>
                <w:szCs w:val="16"/>
              </w:rPr>
            </w:pPr>
          </w:p>
        </w:tc>
      </w:tr>
      <w:tr w:rsidR="006F4E6A" w14:paraId="203244B7" w14:textId="77777777" w:rsidTr="006F4E6A">
        <w:tc>
          <w:tcPr>
            <w:tcW w:w="1280" w:type="dxa"/>
          </w:tcPr>
          <w:p w14:paraId="5C55AFB8" w14:textId="763E8DC0" w:rsidR="006F4E6A" w:rsidRDefault="006F4E6A" w:rsidP="00DE6F2F">
            <w:pPr>
              <w:spacing w:line="240" w:lineRule="auto"/>
              <w:ind w:right="-1"/>
              <w:rPr>
                <w:sz w:val="16"/>
                <w:szCs w:val="16"/>
              </w:rPr>
            </w:pPr>
            <w:r>
              <w:rPr>
                <w:sz w:val="16"/>
                <w:szCs w:val="16"/>
              </w:rPr>
              <w:t xml:space="preserve">Tilsagn </w:t>
            </w:r>
            <w:r>
              <w:rPr>
                <w:sz w:val="16"/>
                <w:szCs w:val="16"/>
              </w:rPr>
              <w:t>3</w:t>
            </w:r>
          </w:p>
        </w:tc>
        <w:tc>
          <w:tcPr>
            <w:tcW w:w="1414" w:type="dxa"/>
          </w:tcPr>
          <w:p w14:paraId="3A8FC3B9" w14:textId="77777777" w:rsidR="006F4E6A" w:rsidRDefault="006F4E6A" w:rsidP="00DE6F2F">
            <w:pPr>
              <w:spacing w:line="240" w:lineRule="auto"/>
              <w:ind w:right="-1"/>
              <w:rPr>
                <w:sz w:val="16"/>
                <w:szCs w:val="16"/>
              </w:rPr>
            </w:pPr>
          </w:p>
          <w:p w14:paraId="17BA73F3" w14:textId="77777777" w:rsidR="006F4E6A" w:rsidRDefault="006F4E6A" w:rsidP="00DE6F2F">
            <w:pPr>
              <w:spacing w:line="240" w:lineRule="auto"/>
              <w:ind w:right="-1"/>
              <w:rPr>
                <w:sz w:val="16"/>
                <w:szCs w:val="16"/>
              </w:rPr>
            </w:pPr>
          </w:p>
          <w:p w14:paraId="5E42FDE2" w14:textId="38545E82" w:rsidR="006F4E6A" w:rsidRDefault="006F4E6A" w:rsidP="00DE6F2F">
            <w:pPr>
              <w:spacing w:line="240" w:lineRule="auto"/>
              <w:ind w:right="-1"/>
              <w:rPr>
                <w:sz w:val="16"/>
                <w:szCs w:val="16"/>
              </w:rPr>
            </w:pPr>
          </w:p>
        </w:tc>
        <w:tc>
          <w:tcPr>
            <w:tcW w:w="1559" w:type="dxa"/>
          </w:tcPr>
          <w:p w14:paraId="4B12B159" w14:textId="77777777" w:rsidR="006F4E6A" w:rsidRDefault="006F4E6A" w:rsidP="00DE6F2F">
            <w:pPr>
              <w:spacing w:line="240" w:lineRule="auto"/>
              <w:ind w:right="-1"/>
              <w:rPr>
                <w:sz w:val="16"/>
                <w:szCs w:val="16"/>
              </w:rPr>
            </w:pPr>
          </w:p>
        </w:tc>
        <w:tc>
          <w:tcPr>
            <w:tcW w:w="2043" w:type="dxa"/>
          </w:tcPr>
          <w:p w14:paraId="272A92E7" w14:textId="77777777" w:rsidR="006F4E6A" w:rsidRDefault="006F4E6A" w:rsidP="00DE6F2F">
            <w:pPr>
              <w:spacing w:line="240" w:lineRule="auto"/>
              <w:ind w:right="-1"/>
              <w:rPr>
                <w:sz w:val="16"/>
                <w:szCs w:val="16"/>
              </w:rPr>
            </w:pPr>
          </w:p>
        </w:tc>
        <w:tc>
          <w:tcPr>
            <w:tcW w:w="2351" w:type="dxa"/>
          </w:tcPr>
          <w:p w14:paraId="27526D27" w14:textId="77777777" w:rsidR="006F4E6A" w:rsidRDefault="006F4E6A" w:rsidP="00DE6F2F">
            <w:pPr>
              <w:spacing w:line="240" w:lineRule="auto"/>
              <w:ind w:right="-1"/>
              <w:rPr>
                <w:sz w:val="16"/>
                <w:szCs w:val="16"/>
              </w:rPr>
            </w:pPr>
          </w:p>
        </w:tc>
      </w:tr>
      <w:tr w:rsidR="006F4E6A" w14:paraId="5AE8EE77" w14:textId="77777777" w:rsidTr="006F4E6A">
        <w:tc>
          <w:tcPr>
            <w:tcW w:w="1280" w:type="dxa"/>
          </w:tcPr>
          <w:p w14:paraId="4382E843" w14:textId="2151FE83" w:rsidR="006F4E6A" w:rsidRDefault="006F4E6A" w:rsidP="00DE6F2F">
            <w:pPr>
              <w:spacing w:line="240" w:lineRule="auto"/>
              <w:ind w:right="-1"/>
              <w:rPr>
                <w:sz w:val="16"/>
                <w:szCs w:val="16"/>
              </w:rPr>
            </w:pPr>
            <w:r>
              <w:rPr>
                <w:sz w:val="16"/>
                <w:szCs w:val="16"/>
              </w:rPr>
              <w:t xml:space="preserve">Tilsagn </w:t>
            </w:r>
            <w:r>
              <w:rPr>
                <w:sz w:val="16"/>
                <w:szCs w:val="16"/>
              </w:rPr>
              <w:t>4</w:t>
            </w:r>
          </w:p>
        </w:tc>
        <w:tc>
          <w:tcPr>
            <w:tcW w:w="1414" w:type="dxa"/>
          </w:tcPr>
          <w:p w14:paraId="5EA86E9B" w14:textId="77777777" w:rsidR="006F4E6A" w:rsidRDefault="006F4E6A" w:rsidP="00DE6F2F">
            <w:pPr>
              <w:spacing w:line="240" w:lineRule="auto"/>
              <w:ind w:right="-1"/>
              <w:rPr>
                <w:sz w:val="16"/>
                <w:szCs w:val="16"/>
              </w:rPr>
            </w:pPr>
          </w:p>
          <w:p w14:paraId="1406B286" w14:textId="77777777" w:rsidR="006F4E6A" w:rsidRDefault="006F4E6A" w:rsidP="00DE6F2F">
            <w:pPr>
              <w:spacing w:line="240" w:lineRule="auto"/>
              <w:ind w:right="-1"/>
              <w:rPr>
                <w:sz w:val="16"/>
                <w:szCs w:val="16"/>
              </w:rPr>
            </w:pPr>
          </w:p>
          <w:p w14:paraId="10152CA2" w14:textId="7EA827AA" w:rsidR="006F4E6A" w:rsidRDefault="006F4E6A" w:rsidP="00DE6F2F">
            <w:pPr>
              <w:spacing w:line="240" w:lineRule="auto"/>
              <w:ind w:right="-1"/>
              <w:rPr>
                <w:sz w:val="16"/>
                <w:szCs w:val="16"/>
              </w:rPr>
            </w:pPr>
          </w:p>
        </w:tc>
        <w:tc>
          <w:tcPr>
            <w:tcW w:w="1559" w:type="dxa"/>
          </w:tcPr>
          <w:p w14:paraId="175DF19C" w14:textId="77777777" w:rsidR="006F4E6A" w:rsidRDefault="006F4E6A" w:rsidP="00DE6F2F">
            <w:pPr>
              <w:spacing w:line="240" w:lineRule="auto"/>
              <w:ind w:right="-1"/>
              <w:rPr>
                <w:sz w:val="16"/>
                <w:szCs w:val="16"/>
              </w:rPr>
            </w:pPr>
          </w:p>
        </w:tc>
        <w:tc>
          <w:tcPr>
            <w:tcW w:w="2043" w:type="dxa"/>
          </w:tcPr>
          <w:p w14:paraId="0A0AAE57" w14:textId="77777777" w:rsidR="006F4E6A" w:rsidRDefault="006F4E6A" w:rsidP="00DE6F2F">
            <w:pPr>
              <w:spacing w:line="240" w:lineRule="auto"/>
              <w:ind w:right="-1"/>
              <w:rPr>
                <w:sz w:val="16"/>
                <w:szCs w:val="16"/>
              </w:rPr>
            </w:pPr>
          </w:p>
        </w:tc>
        <w:tc>
          <w:tcPr>
            <w:tcW w:w="2351" w:type="dxa"/>
          </w:tcPr>
          <w:p w14:paraId="56CEE9B7" w14:textId="77777777" w:rsidR="006F4E6A" w:rsidRDefault="006F4E6A" w:rsidP="00DE6F2F">
            <w:pPr>
              <w:spacing w:line="240" w:lineRule="auto"/>
              <w:ind w:right="-1"/>
              <w:rPr>
                <w:sz w:val="16"/>
                <w:szCs w:val="16"/>
              </w:rPr>
            </w:pPr>
          </w:p>
        </w:tc>
      </w:tr>
      <w:tr w:rsidR="006F4E6A" w14:paraId="45895A74" w14:textId="77777777" w:rsidTr="006F4E6A">
        <w:tc>
          <w:tcPr>
            <w:tcW w:w="1280" w:type="dxa"/>
          </w:tcPr>
          <w:p w14:paraId="26C70CF6" w14:textId="51AF7A2B" w:rsidR="006F4E6A" w:rsidRDefault="006F4E6A" w:rsidP="00DE6F2F">
            <w:pPr>
              <w:spacing w:line="240" w:lineRule="auto"/>
              <w:ind w:right="-1"/>
              <w:rPr>
                <w:sz w:val="16"/>
                <w:szCs w:val="16"/>
              </w:rPr>
            </w:pPr>
            <w:r>
              <w:rPr>
                <w:sz w:val="16"/>
                <w:szCs w:val="16"/>
              </w:rPr>
              <w:t>Tilsagn 5</w:t>
            </w:r>
          </w:p>
        </w:tc>
        <w:tc>
          <w:tcPr>
            <w:tcW w:w="1414" w:type="dxa"/>
          </w:tcPr>
          <w:p w14:paraId="50288E3B" w14:textId="77777777" w:rsidR="006F4E6A" w:rsidRDefault="006F4E6A" w:rsidP="00DE6F2F">
            <w:pPr>
              <w:spacing w:line="240" w:lineRule="auto"/>
              <w:ind w:right="-1"/>
              <w:rPr>
                <w:sz w:val="16"/>
                <w:szCs w:val="16"/>
              </w:rPr>
            </w:pPr>
          </w:p>
          <w:p w14:paraId="7F983B52" w14:textId="77777777" w:rsidR="006F4E6A" w:rsidRDefault="006F4E6A" w:rsidP="00DE6F2F">
            <w:pPr>
              <w:spacing w:line="240" w:lineRule="auto"/>
              <w:ind w:right="-1"/>
              <w:rPr>
                <w:sz w:val="16"/>
                <w:szCs w:val="16"/>
              </w:rPr>
            </w:pPr>
          </w:p>
          <w:p w14:paraId="3D48F29D" w14:textId="3EE5591B" w:rsidR="006F4E6A" w:rsidRDefault="006F4E6A" w:rsidP="00DE6F2F">
            <w:pPr>
              <w:spacing w:line="240" w:lineRule="auto"/>
              <w:ind w:right="-1"/>
              <w:rPr>
                <w:sz w:val="16"/>
                <w:szCs w:val="16"/>
              </w:rPr>
            </w:pPr>
          </w:p>
        </w:tc>
        <w:tc>
          <w:tcPr>
            <w:tcW w:w="1559" w:type="dxa"/>
          </w:tcPr>
          <w:p w14:paraId="3290422F" w14:textId="77777777" w:rsidR="006F4E6A" w:rsidRDefault="006F4E6A" w:rsidP="00DE6F2F">
            <w:pPr>
              <w:spacing w:line="240" w:lineRule="auto"/>
              <w:ind w:right="-1"/>
              <w:rPr>
                <w:sz w:val="16"/>
                <w:szCs w:val="16"/>
              </w:rPr>
            </w:pPr>
          </w:p>
        </w:tc>
        <w:tc>
          <w:tcPr>
            <w:tcW w:w="2043" w:type="dxa"/>
          </w:tcPr>
          <w:p w14:paraId="6347D40C" w14:textId="77777777" w:rsidR="006F4E6A" w:rsidRDefault="006F4E6A" w:rsidP="00DE6F2F">
            <w:pPr>
              <w:spacing w:line="240" w:lineRule="auto"/>
              <w:ind w:right="-1"/>
              <w:rPr>
                <w:sz w:val="16"/>
                <w:szCs w:val="16"/>
              </w:rPr>
            </w:pPr>
          </w:p>
        </w:tc>
        <w:tc>
          <w:tcPr>
            <w:tcW w:w="2351" w:type="dxa"/>
          </w:tcPr>
          <w:p w14:paraId="559EBB6E" w14:textId="77777777" w:rsidR="006F4E6A" w:rsidRDefault="006F4E6A" w:rsidP="00DE6F2F">
            <w:pPr>
              <w:spacing w:line="240" w:lineRule="auto"/>
              <w:ind w:right="-1"/>
              <w:rPr>
                <w:sz w:val="16"/>
                <w:szCs w:val="16"/>
              </w:rPr>
            </w:pPr>
          </w:p>
        </w:tc>
      </w:tr>
    </w:tbl>
    <w:p w14:paraId="265FF048" w14:textId="4991CD1A" w:rsidR="006F4E6A" w:rsidRDefault="006F4E6A" w:rsidP="00DE6F2F">
      <w:pPr>
        <w:spacing w:line="240" w:lineRule="auto"/>
        <w:ind w:left="-426" w:right="-1"/>
        <w:rPr>
          <w:sz w:val="16"/>
          <w:szCs w:val="16"/>
        </w:rPr>
      </w:pPr>
    </w:p>
    <w:p w14:paraId="5A4A5D27" w14:textId="77777777" w:rsidR="008F38C6" w:rsidRPr="00E630C6" w:rsidRDefault="008F38C6" w:rsidP="00DE6F2F">
      <w:pPr>
        <w:spacing w:line="240" w:lineRule="auto"/>
        <w:ind w:left="-426" w:right="-1"/>
        <w:rPr>
          <w:b/>
          <w:sz w:val="18"/>
          <w:szCs w:val="18"/>
        </w:rPr>
      </w:pPr>
    </w:p>
    <w:p w14:paraId="4B45A9F2" w14:textId="77777777" w:rsidR="009106A6" w:rsidRDefault="009106A6">
      <w:pPr>
        <w:spacing w:line="300" w:lineRule="atLeast"/>
        <w:rPr>
          <w:rFonts w:asciiTheme="minorHAnsi" w:eastAsia="Arial" w:hAnsiTheme="minorHAnsi" w:cstheme="minorHAnsi"/>
          <w:bCs/>
          <w:sz w:val="32"/>
          <w:szCs w:val="32"/>
        </w:rPr>
      </w:pPr>
      <w:r>
        <w:rPr>
          <w:rFonts w:asciiTheme="minorHAnsi" w:eastAsia="Arial" w:hAnsiTheme="minorHAnsi" w:cstheme="minorHAnsi"/>
          <w:bCs/>
          <w:sz w:val="32"/>
          <w:szCs w:val="32"/>
        </w:rPr>
        <w:br w:type="page"/>
      </w:r>
    </w:p>
    <w:p w14:paraId="2BA43915" w14:textId="267FF8EE" w:rsidR="008F38C6" w:rsidRPr="0011177E" w:rsidRDefault="008F38C6" w:rsidP="00DE6F2F">
      <w:pPr>
        <w:ind w:right="-1"/>
        <w:rPr>
          <w:rFonts w:asciiTheme="minorHAnsi" w:hAnsiTheme="minorHAnsi" w:cstheme="minorHAnsi"/>
          <w:bCs/>
          <w:sz w:val="32"/>
          <w:szCs w:val="32"/>
        </w:rPr>
      </w:pPr>
      <w:r w:rsidRPr="0011177E">
        <w:rPr>
          <w:rFonts w:asciiTheme="minorHAnsi" w:eastAsia="Arial" w:hAnsiTheme="minorHAnsi" w:cstheme="minorHAnsi"/>
          <w:bCs/>
          <w:sz w:val="32"/>
          <w:szCs w:val="32"/>
        </w:rPr>
        <w:lastRenderedPageBreak/>
        <w:t>Vejledning til tro- og loveerklæring</w:t>
      </w:r>
    </w:p>
    <w:p w14:paraId="3086F6E3" w14:textId="77777777" w:rsidR="001E43D8" w:rsidRDefault="001E43D8" w:rsidP="00DE6F2F">
      <w:pPr>
        <w:ind w:right="-1"/>
        <w:rPr>
          <w:sz w:val="18"/>
          <w:szCs w:val="18"/>
        </w:rPr>
      </w:pPr>
    </w:p>
    <w:p w14:paraId="54700393" w14:textId="2D4B8F99" w:rsidR="008F38C6" w:rsidRDefault="008F38C6" w:rsidP="00DE6F2F">
      <w:pPr>
        <w:ind w:right="-1"/>
        <w:rPr>
          <w:sz w:val="18"/>
          <w:szCs w:val="18"/>
        </w:rPr>
      </w:pPr>
      <w:r w:rsidRPr="00301353">
        <w:rPr>
          <w:sz w:val="18"/>
          <w:szCs w:val="18"/>
        </w:rPr>
        <w:t xml:space="preserve">For tilskud, der ydes i medfør af de </w:t>
      </w:r>
      <w:proofErr w:type="spellStart"/>
      <w:r w:rsidRPr="00301353">
        <w:rPr>
          <w:sz w:val="18"/>
          <w:szCs w:val="18"/>
        </w:rPr>
        <w:t>minimis</w:t>
      </w:r>
      <w:proofErr w:type="spellEnd"/>
      <w:r w:rsidRPr="00301353">
        <w:rPr>
          <w:sz w:val="18"/>
          <w:szCs w:val="18"/>
        </w:rPr>
        <w:t xml:space="preserve">-forordningen, er det bl.a. en betingelse, at den samlede de </w:t>
      </w:r>
      <w:proofErr w:type="spellStart"/>
      <w:r w:rsidRPr="00301353">
        <w:rPr>
          <w:sz w:val="18"/>
          <w:szCs w:val="18"/>
        </w:rPr>
        <w:t>minimis</w:t>
      </w:r>
      <w:proofErr w:type="spellEnd"/>
      <w:r w:rsidRPr="00301353">
        <w:rPr>
          <w:sz w:val="18"/>
          <w:szCs w:val="18"/>
        </w:rPr>
        <w:t>-støtte til en enkelt virksomhed ikke overstiger 200.000 EUR i de seneste tre regnskabsår</w:t>
      </w:r>
      <w:r w:rsidR="00B2090C">
        <w:rPr>
          <w:sz w:val="18"/>
          <w:szCs w:val="18"/>
        </w:rPr>
        <w:t>. H</w:t>
      </w:r>
      <w:r w:rsidRPr="003F2D0A">
        <w:rPr>
          <w:sz w:val="18"/>
          <w:szCs w:val="18"/>
        </w:rPr>
        <w:t>vis virksomhed</w:t>
      </w:r>
      <w:r>
        <w:rPr>
          <w:sz w:val="18"/>
          <w:szCs w:val="18"/>
        </w:rPr>
        <w:t>en</w:t>
      </w:r>
      <w:r w:rsidRPr="003F2D0A">
        <w:rPr>
          <w:sz w:val="18"/>
          <w:szCs w:val="18"/>
        </w:rPr>
        <w:t xml:space="preserve"> kontrolleres af en anden virksomhed eller omvendt, kan virksomhederne tilsammen modtage højst 200</w:t>
      </w:r>
      <w:r>
        <w:rPr>
          <w:sz w:val="18"/>
          <w:szCs w:val="18"/>
        </w:rPr>
        <w:t xml:space="preserve">.000 EUR som de </w:t>
      </w:r>
      <w:proofErr w:type="spellStart"/>
      <w:r>
        <w:rPr>
          <w:sz w:val="18"/>
          <w:szCs w:val="18"/>
        </w:rPr>
        <w:t>minimis</w:t>
      </w:r>
      <w:proofErr w:type="spellEnd"/>
      <w:r>
        <w:rPr>
          <w:sz w:val="18"/>
          <w:szCs w:val="18"/>
        </w:rPr>
        <w:t>-støtte.</w:t>
      </w:r>
    </w:p>
    <w:p w14:paraId="46D0B0FB" w14:textId="4F226333" w:rsidR="00B2090C" w:rsidRDefault="00B2090C" w:rsidP="00DE6F2F">
      <w:pPr>
        <w:ind w:right="-1"/>
        <w:rPr>
          <w:sz w:val="18"/>
          <w:szCs w:val="18"/>
        </w:rPr>
      </w:pPr>
    </w:p>
    <w:p w14:paraId="3FAAAA21" w14:textId="77777777" w:rsidR="008F38C6" w:rsidRPr="00301353" w:rsidRDefault="008F38C6" w:rsidP="00DE6F2F">
      <w:pPr>
        <w:ind w:right="-1"/>
        <w:rPr>
          <w:b/>
          <w:bCs/>
          <w:sz w:val="18"/>
          <w:szCs w:val="18"/>
        </w:rPr>
      </w:pPr>
      <w:r w:rsidRPr="00301353">
        <w:rPr>
          <w:b/>
          <w:bCs/>
          <w:sz w:val="18"/>
          <w:szCs w:val="18"/>
        </w:rPr>
        <w:t xml:space="preserve">Støtteloft </w:t>
      </w:r>
    </w:p>
    <w:p w14:paraId="1792C716" w14:textId="5651B1D3" w:rsidR="00211067" w:rsidRDefault="008F38C6" w:rsidP="00DE6F2F">
      <w:pPr>
        <w:ind w:right="-1"/>
        <w:rPr>
          <w:sz w:val="18"/>
          <w:szCs w:val="18"/>
        </w:rPr>
      </w:pPr>
      <w:r w:rsidRPr="00301353">
        <w:rPr>
          <w:sz w:val="18"/>
          <w:szCs w:val="18"/>
        </w:rPr>
        <w:t xml:space="preserve">Det er en betingelse, at den samlede de </w:t>
      </w:r>
      <w:proofErr w:type="spellStart"/>
      <w:r w:rsidRPr="00301353">
        <w:rPr>
          <w:sz w:val="18"/>
          <w:szCs w:val="18"/>
        </w:rPr>
        <w:t>minimis</w:t>
      </w:r>
      <w:proofErr w:type="spellEnd"/>
      <w:r w:rsidRPr="00301353">
        <w:rPr>
          <w:sz w:val="18"/>
          <w:szCs w:val="18"/>
        </w:rPr>
        <w:t>-støtte til en enkelt virkso</w:t>
      </w:r>
      <w:r w:rsidR="00211067">
        <w:rPr>
          <w:sz w:val="18"/>
          <w:szCs w:val="18"/>
        </w:rPr>
        <w:t>m</w:t>
      </w:r>
      <w:r w:rsidRPr="00301353">
        <w:rPr>
          <w:sz w:val="18"/>
          <w:szCs w:val="18"/>
        </w:rPr>
        <w:t xml:space="preserve">hed ikke overstiger 200.000 EUR i indeværende samt de to foregående regnskabsår.  </w:t>
      </w:r>
    </w:p>
    <w:p w14:paraId="272B5831" w14:textId="77777777" w:rsidR="00211067" w:rsidRDefault="00211067" w:rsidP="00DE6F2F">
      <w:pPr>
        <w:ind w:right="-1"/>
        <w:rPr>
          <w:sz w:val="18"/>
          <w:szCs w:val="18"/>
        </w:rPr>
      </w:pPr>
    </w:p>
    <w:p w14:paraId="64D42BE1" w14:textId="63046AE1" w:rsidR="008F38C6" w:rsidRDefault="008F38C6" w:rsidP="00DE6F2F">
      <w:pPr>
        <w:ind w:right="-1"/>
        <w:rPr>
          <w:sz w:val="18"/>
          <w:szCs w:val="18"/>
        </w:rPr>
      </w:pPr>
      <w:r w:rsidRPr="00301353">
        <w:rPr>
          <w:sz w:val="18"/>
          <w:szCs w:val="18"/>
        </w:rPr>
        <w:t xml:space="preserve">Hvis </w:t>
      </w:r>
      <w:r w:rsidR="00C85D79">
        <w:rPr>
          <w:sz w:val="18"/>
          <w:szCs w:val="18"/>
        </w:rPr>
        <w:t xml:space="preserve">et </w:t>
      </w:r>
      <w:r w:rsidRPr="00301353">
        <w:rPr>
          <w:sz w:val="18"/>
          <w:szCs w:val="18"/>
        </w:rPr>
        <w:t xml:space="preserve">tilskud betyder, at de </w:t>
      </w:r>
      <w:proofErr w:type="spellStart"/>
      <w:r w:rsidRPr="00301353">
        <w:rPr>
          <w:sz w:val="18"/>
          <w:szCs w:val="18"/>
        </w:rPr>
        <w:t>minimis-støtteloftet</w:t>
      </w:r>
      <w:proofErr w:type="spellEnd"/>
      <w:r w:rsidRPr="00301353">
        <w:rPr>
          <w:sz w:val="18"/>
          <w:szCs w:val="18"/>
        </w:rPr>
        <w:t xml:space="preserve"> på 200.000 EUR overskrides, kan </w:t>
      </w:r>
      <w:r w:rsidR="00534CBF">
        <w:rPr>
          <w:sz w:val="18"/>
          <w:szCs w:val="18"/>
        </w:rPr>
        <w:t xml:space="preserve">Aarhus Kommune </w:t>
      </w:r>
      <w:r w:rsidR="00FE6C38">
        <w:rPr>
          <w:sz w:val="18"/>
          <w:szCs w:val="18"/>
        </w:rPr>
        <w:t xml:space="preserve">som udgangspunkt </w:t>
      </w:r>
      <w:r w:rsidRPr="00301353">
        <w:rPr>
          <w:sz w:val="18"/>
          <w:szCs w:val="18"/>
        </w:rPr>
        <w:t xml:space="preserve">ikke give tilsagn om tilskud, også selvom en del af beløbet ville kunne rummes inden for loftet på 200.000 EUR. </w:t>
      </w:r>
    </w:p>
    <w:p w14:paraId="74FCBFDA" w14:textId="77777777" w:rsidR="000E5C34" w:rsidRPr="00301353" w:rsidRDefault="000E5C34" w:rsidP="00DE6F2F">
      <w:pPr>
        <w:ind w:right="-1"/>
        <w:rPr>
          <w:sz w:val="18"/>
          <w:szCs w:val="18"/>
        </w:rPr>
      </w:pPr>
    </w:p>
    <w:p w14:paraId="42731B50" w14:textId="77777777" w:rsidR="00352D5E" w:rsidRDefault="008F38C6" w:rsidP="00DE6F2F">
      <w:pPr>
        <w:ind w:right="-1"/>
        <w:rPr>
          <w:sz w:val="18"/>
          <w:szCs w:val="18"/>
        </w:rPr>
      </w:pPr>
      <w:r w:rsidRPr="00301353">
        <w:rPr>
          <w:sz w:val="18"/>
          <w:szCs w:val="18"/>
        </w:rPr>
        <w:t xml:space="preserve">Det er alene de </w:t>
      </w:r>
      <w:proofErr w:type="spellStart"/>
      <w:r w:rsidRPr="00301353">
        <w:rPr>
          <w:sz w:val="18"/>
          <w:szCs w:val="18"/>
        </w:rPr>
        <w:t>minimis</w:t>
      </w:r>
      <w:proofErr w:type="spellEnd"/>
      <w:r w:rsidRPr="00301353">
        <w:rPr>
          <w:sz w:val="18"/>
          <w:szCs w:val="18"/>
        </w:rPr>
        <w:t xml:space="preserve">-støtte tildelt i indeværende samt de to foregående regnskabsår, der skal oplyses om i tro- og loveerklæringen. De </w:t>
      </w:r>
      <w:proofErr w:type="spellStart"/>
      <w:r w:rsidRPr="00301353">
        <w:rPr>
          <w:sz w:val="18"/>
          <w:szCs w:val="18"/>
        </w:rPr>
        <w:t>minimis</w:t>
      </w:r>
      <w:proofErr w:type="spellEnd"/>
      <w:r w:rsidRPr="00301353">
        <w:rPr>
          <w:sz w:val="18"/>
          <w:szCs w:val="18"/>
        </w:rPr>
        <w:t xml:space="preserve">-støtte anses for tildelt på det tidspunkt, hvor modtageren har opnået ret til at modtage støtte, dvs. den dato, hvor der er truffet afgørelse om tilsagn om støtte, og ikke den dato, hvor støtten udbetales. </w:t>
      </w:r>
    </w:p>
    <w:p w14:paraId="6EE984DB" w14:textId="77777777" w:rsidR="00352D5E" w:rsidRDefault="00352D5E" w:rsidP="00DE6F2F">
      <w:pPr>
        <w:ind w:right="-1"/>
        <w:rPr>
          <w:sz w:val="18"/>
          <w:szCs w:val="18"/>
        </w:rPr>
      </w:pPr>
    </w:p>
    <w:p w14:paraId="3AA4402A" w14:textId="5207A290" w:rsidR="008F38C6" w:rsidRDefault="008F38C6" w:rsidP="00DE6F2F">
      <w:pPr>
        <w:ind w:right="-1"/>
        <w:rPr>
          <w:sz w:val="18"/>
          <w:szCs w:val="18"/>
        </w:rPr>
      </w:pPr>
      <w:r w:rsidRPr="00301353">
        <w:rPr>
          <w:sz w:val="18"/>
          <w:szCs w:val="18"/>
        </w:rPr>
        <w:t>Erklæringen angår således allerede tildelt støtte og ikke den støtte, der ansøges om.</w:t>
      </w:r>
    </w:p>
    <w:p w14:paraId="09F44CA7" w14:textId="7C2D4A14" w:rsidR="008E60AB" w:rsidRDefault="008E60AB" w:rsidP="00DE6F2F">
      <w:pPr>
        <w:ind w:right="-1"/>
        <w:rPr>
          <w:sz w:val="18"/>
          <w:szCs w:val="18"/>
        </w:rPr>
      </w:pPr>
    </w:p>
    <w:p w14:paraId="7258E89A" w14:textId="77777777" w:rsidR="008E60AB" w:rsidRPr="00B2090C" w:rsidRDefault="008E60AB" w:rsidP="008E60AB">
      <w:pPr>
        <w:ind w:right="-1"/>
        <w:rPr>
          <w:b/>
          <w:bCs/>
          <w:sz w:val="18"/>
          <w:szCs w:val="18"/>
        </w:rPr>
      </w:pPr>
      <w:r w:rsidRPr="00B2090C">
        <w:rPr>
          <w:b/>
          <w:bCs/>
          <w:sz w:val="18"/>
          <w:szCs w:val="18"/>
        </w:rPr>
        <w:t>Virksomhedsbegrebet i artikel 107</w:t>
      </w:r>
      <w:r>
        <w:rPr>
          <w:b/>
          <w:bCs/>
          <w:sz w:val="18"/>
          <w:szCs w:val="18"/>
        </w:rPr>
        <w:t xml:space="preserve"> TEUF</w:t>
      </w:r>
      <w:r w:rsidRPr="00B2090C">
        <w:rPr>
          <w:b/>
          <w:bCs/>
          <w:sz w:val="18"/>
          <w:szCs w:val="18"/>
        </w:rPr>
        <w:t>: Økonomisk aktivitet</w:t>
      </w:r>
    </w:p>
    <w:p w14:paraId="57E0419F" w14:textId="77777777" w:rsidR="008E60AB" w:rsidRDefault="008E60AB" w:rsidP="008E60AB">
      <w:pPr>
        <w:ind w:right="-1"/>
        <w:rPr>
          <w:sz w:val="18"/>
          <w:szCs w:val="18"/>
        </w:rPr>
      </w:pPr>
      <w:r w:rsidRPr="00B2090C">
        <w:rPr>
          <w:sz w:val="18"/>
          <w:szCs w:val="18"/>
        </w:rPr>
        <w:t>En forudsætning for, at artikel 107 finder anvendelse er, at den virksomhed, den aktivitet eller det projekt, som det påtænkes at støtte, omfatter</w:t>
      </w:r>
      <w:r>
        <w:rPr>
          <w:sz w:val="18"/>
          <w:szCs w:val="18"/>
        </w:rPr>
        <w:t xml:space="preserve"> </w:t>
      </w:r>
      <w:r w:rsidRPr="00B2090C">
        <w:rPr>
          <w:sz w:val="18"/>
          <w:szCs w:val="18"/>
        </w:rPr>
        <w:t xml:space="preserve">økonomisk aktivitet. </w:t>
      </w:r>
      <w:r w:rsidRPr="00B2090C">
        <w:rPr>
          <w:sz w:val="18"/>
          <w:szCs w:val="18"/>
        </w:rPr>
        <w:cr/>
      </w:r>
    </w:p>
    <w:p w14:paraId="26F72303" w14:textId="77777777" w:rsidR="008E60AB" w:rsidRDefault="008E60AB" w:rsidP="008E60AB">
      <w:pPr>
        <w:ind w:right="-1"/>
        <w:rPr>
          <w:sz w:val="18"/>
          <w:szCs w:val="18"/>
        </w:rPr>
      </w:pPr>
      <w:r w:rsidRPr="00B2090C">
        <w:rPr>
          <w:sz w:val="18"/>
          <w:szCs w:val="18"/>
        </w:rPr>
        <w:t>I traktaten er der en række henvisninger til begrebet virksomhed, uden at</w:t>
      </w:r>
      <w:r>
        <w:rPr>
          <w:sz w:val="18"/>
          <w:szCs w:val="18"/>
        </w:rPr>
        <w:t xml:space="preserve"> </w:t>
      </w:r>
      <w:r w:rsidRPr="00B2090C">
        <w:rPr>
          <w:sz w:val="18"/>
          <w:szCs w:val="18"/>
        </w:rPr>
        <w:t xml:space="preserve">dette er nærmere defineret. </w:t>
      </w:r>
    </w:p>
    <w:p w14:paraId="0D5D6A9E" w14:textId="77777777" w:rsidR="008E60AB" w:rsidRDefault="008E60AB" w:rsidP="008E60AB">
      <w:pPr>
        <w:ind w:right="-1"/>
        <w:rPr>
          <w:sz w:val="18"/>
          <w:szCs w:val="18"/>
        </w:rPr>
      </w:pPr>
    </w:p>
    <w:p w14:paraId="2220C699" w14:textId="77777777" w:rsidR="008E60AB" w:rsidRDefault="008E60AB" w:rsidP="008E60AB">
      <w:pPr>
        <w:ind w:right="-1"/>
        <w:rPr>
          <w:sz w:val="18"/>
          <w:szCs w:val="18"/>
        </w:rPr>
      </w:pPr>
      <w:r w:rsidRPr="00B2090C">
        <w:rPr>
          <w:sz w:val="18"/>
          <w:szCs w:val="18"/>
        </w:rPr>
        <w:t>EU-Domstolen har imidlertid fortolket og udviklet begrebet således, at det har fået et funktionelt indhold. Dette indebærer, at en enhed, uanset dens retlige status og finansieringsmåde, er omfattet af virksomhedsbegrebet, såfremt denne enhed udøver økonomisk</w:t>
      </w:r>
      <w:r>
        <w:rPr>
          <w:sz w:val="18"/>
          <w:szCs w:val="18"/>
        </w:rPr>
        <w:t xml:space="preserve"> </w:t>
      </w:r>
      <w:r w:rsidRPr="00B2090C">
        <w:rPr>
          <w:sz w:val="18"/>
          <w:szCs w:val="18"/>
        </w:rPr>
        <w:t xml:space="preserve">aktivitet. </w:t>
      </w:r>
    </w:p>
    <w:p w14:paraId="79349F97" w14:textId="77777777" w:rsidR="008E60AB" w:rsidRDefault="008E60AB" w:rsidP="008E60AB">
      <w:pPr>
        <w:ind w:right="-1"/>
        <w:rPr>
          <w:sz w:val="18"/>
          <w:szCs w:val="18"/>
        </w:rPr>
      </w:pPr>
    </w:p>
    <w:p w14:paraId="51425D55" w14:textId="5E6F91AE" w:rsidR="008E60AB" w:rsidRDefault="008E60AB" w:rsidP="008E60AB">
      <w:pPr>
        <w:ind w:right="-1"/>
        <w:rPr>
          <w:sz w:val="18"/>
          <w:szCs w:val="18"/>
        </w:rPr>
      </w:pPr>
      <w:r w:rsidRPr="00B2090C">
        <w:rPr>
          <w:sz w:val="18"/>
          <w:szCs w:val="18"/>
        </w:rPr>
        <w:t>Det er uden betydning, at den pågældende enhed er en del af den</w:t>
      </w:r>
      <w:r>
        <w:rPr>
          <w:sz w:val="18"/>
          <w:szCs w:val="18"/>
        </w:rPr>
        <w:t xml:space="preserve"> </w:t>
      </w:r>
      <w:r w:rsidRPr="00B2090C">
        <w:rPr>
          <w:sz w:val="18"/>
          <w:szCs w:val="18"/>
        </w:rPr>
        <w:t>offentlige forvaltning, eller er en non-profit virksomhed. Det afgørende er,</w:t>
      </w:r>
      <w:r>
        <w:rPr>
          <w:sz w:val="18"/>
          <w:szCs w:val="18"/>
        </w:rPr>
        <w:t xml:space="preserve"> </w:t>
      </w:r>
      <w:r w:rsidRPr="00B2090C">
        <w:rPr>
          <w:sz w:val="18"/>
          <w:szCs w:val="18"/>
        </w:rPr>
        <w:t>at aktiviteten udøves i konkurrence med andre virksomheder – markedsdeltagere</w:t>
      </w:r>
      <w:r>
        <w:rPr>
          <w:sz w:val="18"/>
          <w:szCs w:val="18"/>
        </w:rPr>
        <w:t>.</w:t>
      </w:r>
    </w:p>
    <w:p w14:paraId="7A036748" w14:textId="77777777" w:rsidR="008E60AB" w:rsidRDefault="008E60AB" w:rsidP="008E60AB">
      <w:pPr>
        <w:ind w:right="-1"/>
        <w:rPr>
          <w:sz w:val="18"/>
          <w:szCs w:val="18"/>
        </w:rPr>
      </w:pPr>
    </w:p>
    <w:p w14:paraId="6F9E3A73" w14:textId="72DB6CD2" w:rsidR="008E60AB" w:rsidRDefault="008E60AB" w:rsidP="008E60AB">
      <w:pPr>
        <w:ind w:right="-1"/>
        <w:rPr>
          <w:sz w:val="18"/>
          <w:szCs w:val="18"/>
        </w:rPr>
      </w:pPr>
      <w:r w:rsidRPr="00E43639">
        <w:rPr>
          <w:sz w:val="18"/>
          <w:szCs w:val="18"/>
        </w:rPr>
        <w:t>Hvorvidt der er tale om en virksomhed skal altid vurderes i forhold til den</w:t>
      </w:r>
      <w:r>
        <w:rPr>
          <w:sz w:val="18"/>
          <w:szCs w:val="18"/>
        </w:rPr>
        <w:t xml:space="preserve"> </w:t>
      </w:r>
      <w:r w:rsidRPr="00E43639">
        <w:rPr>
          <w:sz w:val="18"/>
          <w:szCs w:val="18"/>
        </w:rPr>
        <w:t>bestemte aktivitet. En enhed, der både udfører økonomiske og ikke</w:t>
      </w:r>
      <w:r>
        <w:rPr>
          <w:sz w:val="18"/>
          <w:szCs w:val="18"/>
        </w:rPr>
        <w:t>-</w:t>
      </w:r>
      <w:r w:rsidRPr="00E43639">
        <w:rPr>
          <w:sz w:val="18"/>
          <w:szCs w:val="18"/>
        </w:rPr>
        <w:t>økonomiske aktiviteter (fx myndighedsudøvelse), betragtes kun som en</w:t>
      </w:r>
      <w:r>
        <w:rPr>
          <w:sz w:val="18"/>
          <w:szCs w:val="18"/>
        </w:rPr>
        <w:t xml:space="preserve"> </w:t>
      </w:r>
      <w:r w:rsidRPr="00E43639">
        <w:rPr>
          <w:sz w:val="18"/>
          <w:szCs w:val="18"/>
        </w:rPr>
        <w:t xml:space="preserve">virksomhed i forhold til den økonomiske aktivitet. </w:t>
      </w:r>
      <w:r w:rsidRPr="00E43639">
        <w:rPr>
          <w:sz w:val="18"/>
          <w:szCs w:val="18"/>
        </w:rPr>
        <w:cr/>
      </w:r>
    </w:p>
    <w:p w14:paraId="24355360" w14:textId="77777777" w:rsidR="008E60AB" w:rsidRDefault="008E60AB" w:rsidP="008E60AB">
      <w:pPr>
        <w:ind w:right="-1"/>
        <w:rPr>
          <w:sz w:val="18"/>
          <w:szCs w:val="18"/>
        </w:rPr>
      </w:pPr>
      <w:r>
        <w:rPr>
          <w:sz w:val="18"/>
          <w:szCs w:val="18"/>
        </w:rPr>
        <w:t>Det t</w:t>
      </w:r>
      <w:r w:rsidRPr="00B4009A">
        <w:rPr>
          <w:sz w:val="18"/>
          <w:szCs w:val="18"/>
        </w:rPr>
        <w:t>aler for økonomisk aktivitet</w:t>
      </w:r>
      <w:r>
        <w:rPr>
          <w:sz w:val="18"/>
          <w:szCs w:val="18"/>
        </w:rPr>
        <w:t>, at virksomheden gennemfører a</w:t>
      </w:r>
      <w:r w:rsidRPr="00B4009A">
        <w:rPr>
          <w:sz w:val="18"/>
          <w:szCs w:val="18"/>
        </w:rPr>
        <w:t>ktiviteter, der består i, at en markedsdeltager udbyder varer eller tjenesteydelser mod vederlag (dvs. kommerciel udnyttelse). Vederlag udgør den modydelse, der normalt aftales mellem parterne, og hvor vederlaget genererer profit eller udbytte, eller som minimum dækker</w:t>
      </w:r>
      <w:r>
        <w:rPr>
          <w:sz w:val="18"/>
          <w:szCs w:val="18"/>
        </w:rPr>
        <w:t xml:space="preserve"> </w:t>
      </w:r>
      <w:r w:rsidRPr="00B4009A">
        <w:rPr>
          <w:sz w:val="18"/>
          <w:szCs w:val="18"/>
        </w:rPr>
        <w:t>ydelsernes omkostninger.</w:t>
      </w:r>
    </w:p>
    <w:p w14:paraId="707FCFEF" w14:textId="77777777" w:rsidR="008E60AB" w:rsidRDefault="008E60AB" w:rsidP="00DE6F2F">
      <w:pPr>
        <w:ind w:right="-1"/>
        <w:rPr>
          <w:sz w:val="18"/>
          <w:szCs w:val="18"/>
        </w:rPr>
      </w:pPr>
    </w:p>
    <w:sectPr w:rsidR="008E60AB" w:rsidSect="00DE6F2F">
      <w:headerReference w:type="default" r:id="rId8"/>
      <w:footerReference w:type="default" r:id="rId9"/>
      <w:headerReference w:type="first" r:id="rId10"/>
      <w:pgSz w:w="11906" w:h="16838" w:code="9"/>
      <w:pgMar w:top="2269" w:right="22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3C7F" w14:textId="77777777" w:rsidR="009578FC" w:rsidRDefault="009578FC" w:rsidP="00FF1D88">
      <w:pPr>
        <w:spacing w:line="240" w:lineRule="auto"/>
      </w:pPr>
      <w:r>
        <w:separator/>
      </w:r>
    </w:p>
  </w:endnote>
  <w:endnote w:type="continuationSeparator" w:id="0">
    <w:p w14:paraId="3B643103" w14:textId="77777777" w:rsidR="009578FC" w:rsidRDefault="009578FC" w:rsidP="00FF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Oblique">
    <w:altName w:val="Helvetica"/>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4BBA" w14:textId="77777777" w:rsidR="009578FC" w:rsidRPr="001A5849" w:rsidRDefault="009578FC"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FBDB" w14:textId="77777777" w:rsidR="009578FC" w:rsidRDefault="009578FC" w:rsidP="00FF1D88">
      <w:pPr>
        <w:spacing w:line="240" w:lineRule="auto"/>
      </w:pPr>
      <w:r>
        <w:separator/>
      </w:r>
    </w:p>
  </w:footnote>
  <w:footnote w:type="continuationSeparator" w:id="0">
    <w:p w14:paraId="4D53ED51" w14:textId="77777777" w:rsidR="009578FC" w:rsidRDefault="009578FC" w:rsidP="00FF1D88">
      <w:pPr>
        <w:spacing w:line="240" w:lineRule="auto"/>
      </w:pPr>
      <w:r>
        <w:continuationSeparator/>
      </w:r>
    </w:p>
  </w:footnote>
  <w:footnote w:id="1">
    <w:p w14:paraId="55114C06" w14:textId="5DF4D9AB" w:rsidR="008F38C6" w:rsidRPr="00301353" w:rsidRDefault="008F38C6" w:rsidP="008F38C6">
      <w:pPr>
        <w:pStyle w:val="footnotedescription"/>
        <w:spacing w:line="267" w:lineRule="auto"/>
        <w:ind w:right="993" w:hanging="5"/>
        <w:rPr>
          <w:rFonts w:asciiTheme="minorHAnsi" w:hAnsiTheme="minorHAnsi" w:cstheme="minorHAnsi"/>
          <w:sz w:val="12"/>
          <w:szCs w:val="12"/>
        </w:rPr>
      </w:pPr>
      <w:r w:rsidRPr="00301353">
        <w:rPr>
          <w:rStyle w:val="footnotemark"/>
          <w:rFonts w:asciiTheme="minorHAnsi" w:hAnsiTheme="minorHAnsi" w:cstheme="minorHAnsi"/>
          <w:sz w:val="12"/>
          <w:szCs w:val="12"/>
        </w:rPr>
        <w:footnoteRef/>
      </w:r>
      <w:r w:rsidRPr="00301353">
        <w:rPr>
          <w:rFonts w:asciiTheme="minorHAnsi" w:hAnsiTheme="minorHAnsi" w:cstheme="minorHAnsi"/>
          <w:sz w:val="12"/>
          <w:szCs w:val="12"/>
        </w:rPr>
        <w:t xml:space="preserve"> </w:t>
      </w:r>
      <w:r w:rsidR="00F40ED0">
        <w:rPr>
          <w:rFonts w:asciiTheme="minorHAnsi" w:hAnsiTheme="minorHAnsi" w:cstheme="minorHAnsi"/>
          <w:sz w:val="12"/>
          <w:szCs w:val="12"/>
        </w:rPr>
        <w:t xml:space="preserve">Virksomhedsbegrebet forstås i overensstemmelse med art. 107 </w:t>
      </w:r>
      <w:r w:rsidR="00780804">
        <w:rPr>
          <w:rFonts w:asciiTheme="minorHAnsi" w:hAnsiTheme="minorHAnsi" w:cstheme="minorHAnsi"/>
          <w:sz w:val="12"/>
          <w:szCs w:val="12"/>
        </w:rPr>
        <w:t xml:space="preserve">TEUF </w:t>
      </w:r>
      <w:r w:rsidR="00F40ED0">
        <w:rPr>
          <w:rFonts w:asciiTheme="minorHAnsi" w:hAnsiTheme="minorHAnsi" w:cstheme="minorHAnsi"/>
          <w:sz w:val="12"/>
          <w:szCs w:val="12"/>
        </w:rPr>
        <w:t xml:space="preserve">og EU-domstolens fortolkning </w:t>
      </w:r>
      <w:r w:rsidR="00780804">
        <w:rPr>
          <w:rFonts w:asciiTheme="minorHAnsi" w:hAnsiTheme="minorHAnsi" w:cstheme="minorHAnsi"/>
          <w:sz w:val="12"/>
          <w:szCs w:val="12"/>
        </w:rPr>
        <w:t>her</w:t>
      </w:r>
      <w:r w:rsidR="00603033">
        <w:rPr>
          <w:rFonts w:asciiTheme="minorHAnsi" w:hAnsiTheme="minorHAnsi" w:cstheme="minorHAnsi"/>
          <w:sz w:val="12"/>
          <w:szCs w:val="12"/>
        </w:rPr>
        <w:t>af</w:t>
      </w:r>
      <w:r w:rsidR="00780804">
        <w:rPr>
          <w:rFonts w:asciiTheme="minorHAnsi" w:hAnsiTheme="minorHAnsi" w:cstheme="minorHAnsi"/>
          <w:sz w:val="12"/>
          <w:szCs w:val="12"/>
        </w:rPr>
        <w:t>.</w:t>
      </w:r>
    </w:p>
  </w:footnote>
  <w:footnote w:id="2">
    <w:p w14:paraId="3D5F7BF0" w14:textId="3B6490FE" w:rsidR="008F38C6" w:rsidRPr="00301353" w:rsidRDefault="008F38C6" w:rsidP="008F38C6">
      <w:pPr>
        <w:pStyle w:val="footnotedescription"/>
        <w:spacing w:after="51" w:line="264" w:lineRule="auto"/>
        <w:ind w:right="586"/>
        <w:rPr>
          <w:rFonts w:asciiTheme="minorHAnsi" w:hAnsiTheme="minorHAnsi" w:cstheme="minorHAnsi"/>
          <w:sz w:val="12"/>
          <w:szCs w:val="12"/>
        </w:rPr>
      </w:pPr>
      <w:r w:rsidRPr="00301353">
        <w:rPr>
          <w:rStyle w:val="footnotemark"/>
          <w:rFonts w:asciiTheme="minorHAnsi" w:hAnsiTheme="minorHAnsi" w:cstheme="minorHAnsi"/>
          <w:sz w:val="12"/>
          <w:szCs w:val="12"/>
        </w:rPr>
        <w:footnoteRef/>
      </w:r>
      <w:r w:rsidRPr="00301353">
        <w:rPr>
          <w:rFonts w:asciiTheme="minorHAnsi" w:hAnsiTheme="minorHAnsi" w:cstheme="minorHAnsi"/>
          <w:sz w:val="12"/>
          <w:szCs w:val="12"/>
        </w:rPr>
        <w:t xml:space="preserve"> F</w:t>
      </w:r>
      <w:r w:rsidR="00540330">
        <w:rPr>
          <w:rFonts w:asciiTheme="minorHAnsi" w:hAnsiTheme="minorHAnsi" w:cstheme="minorHAnsi"/>
          <w:sz w:val="12"/>
          <w:szCs w:val="12"/>
        </w:rPr>
        <w:t>.eks.</w:t>
      </w:r>
      <w:r w:rsidRPr="00301353">
        <w:rPr>
          <w:rFonts w:asciiTheme="minorHAnsi" w:hAnsiTheme="minorHAnsi" w:cstheme="minorHAnsi"/>
          <w:sz w:val="12"/>
          <w:szCs w:val="12"/>
        </w:rPr>
        <w:t xml:space="preserve"> Kommissionens forordning nr. 360/2012 af 25. april 2012 om anvendelse af artikel 107 og 108 i traktaten om Den Europæiske Unions funktionsmåde på de </w:t>
      </w:r>
      <w:proofErr w:type="spellStart"/>
      <w:r w:rsidRPr="00301353">
        <w:rPr>
          <w:rFonts w:asciiTheme="minorHAnsi" w:hAnsiTheme="minorHAnsi" w:cstheme="minorHAnsi"/>
          <w:sz w:val="12"/>
          <w:szCs w:val="12"/>
        </w:rPr>
        <w:t>minimis</w:t>
      </w:r>
      <w:proofErr w:type="spellEnd"/>
      <w:r w:rsidRPr="00301353">
        <w:rPr>
          <w:rFonts w:asciiTheme="minorHAnsi" w:hAnsiTheme="minorHAnsi" w:cstheme="minorHAnsi"/>
          <w:sz w:val="12"/>
          <w:szCs w:val="12"/>
        </w:rPr>
        <w:t>-støtte ydet til virksomheder, der udfører tjenesteydelser af almindelig økonomisk interesse</w:t>
      </w:r>
      <w:r w:rsidR="0003637B">
        <w:rPr>
          <w:rFonts w:asciiTheme="minorHAnsi" w:hAnsiTheme="minorHAnsi" w:cstheme="minorHAnsi"/>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46C8" w14:textId="77777777" w:rsidR="009578FC" w:rsidRDefault="00D63133">
    <w:pPr>
      <w:pStyle w:val="Sidehoved"/>
    </w:pPr>
    <w:r>
      <w:rPr>
        <w:noProof/>
      </w:rPr>
      <w:drawing>
        <wp:anchor distT="0" distB="0" distL="114300" distR="114300" simplePos="0" relativeHeight="251659776" behindDoc="1" locked="0" layoutInCell="1" allowOverlap="1" wp14:anchorId="6D551CAC" wp14:editId="7539F0BC">
          <wp:simplePos x="0" y="0"/>
          <wp:positionH relativeFrom="page">
            <wp:posOffset>5471795</wp:posOffset>
          </wp:positionH>
          <wp:positionV relativeFrom="page">
            <wp:posOffset>467995</wp:posOffset>
          </wp:positionV>
          <wp:extent cx="624840" cy="880745"/>
          <wp:effectExtent l="0" t="0" r="0" b="0"/>
          <wp:wrapNone/>
          <wp:docPr id="96" name="Billede 96"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C8E2" w14:textId="77777777" w:rsidR="009578FC" w:rsidRDefault="009578FC">
    <w:pPr>
      <w:pStyle w:val="Sidehoved"/>
    </w:pPr>
  </w:p>
  <w:p w14:paraId="7D485B11" w14:textId="77777777" w:rsidR="009578FC" w:rsidRDefault="009578FC">
    <w:pPr>
      <w:pStyle w:val="Sidehoved"/>
    </w:pPr>
  </w:p>
  <w:p w14:paraId="5BDA9AA1" w14:textId="77777777" w:rsidR="009578FC" w:rsidRDefault="009578FC">
    <w:pPr>
      <w:pStyle w:val="Sidehoved"/>
    </w:pPr>
  </w:p>
  <w:p w14:paraId="6C6AEB47" w14:textId="77777777" w:rsidR="009578FC" w:rsidRDefault="009578FC">
    <w:pPr>
      <w:pStyle w:val="Sidehoved"/>
    </w:pPr>
  </w:p>
  <w:p w14:paraId="5CD0E5FF" w14:textId="77777777" w:rsidR="009578FC" w:rsidRDefault="009578FC">
    <w:pPr>
      <w:pStyle w:val="Sidehoved"/>
    </w:pPr>
  </w:p>
  <w:p w14:paraId="5514545B" w14:textId="77777777" w:rsidR="009578FC" w:rsidRDefault="009578FC">
    <w:pPr>
      <w:pStyle w:val="Sidehoved"/>
    </w:pPr>
  </w:p>
  <w:p w14:paraId="07F51668" w14:textId="77777777" w:rsidR="009578FC" w:rsidRDefault="009578FC">
    <w:pPr>
      <w:pStyle w:val="Sidehoved"/>
    </w:pPr>
  </w:p>
  <w:p w14:paraId="6069441C" w14:textId="77777777" w:rsidR="009578FC" w:rsidRDefault="009578FC">
    <w:pPr>
      <w:pStyle w:val="Sidehoved"/>
    </w:pPr>
  </w:p>
  <w:p w14:paraId="4166C615" w14:textId="77777777" w:rsidR="009578FC" w:rsidRDefault="009578FC">
    <w:pPr>
      <w:pStyle w:val="Sidehoved"/>
    </w:pPr>
  </w:p>
  <w:p w14:paraId="1EC9DA4A" w14:textId="77777777" w:rsidR="009578FC" w:rsidRDefault="009578FC">
    <w:pPr>
      <w:pStyle w:val="Sidehoved"/>
    </w:pPr>
  </w:p>
  <w:p w14:paraId="40C80760" w14:textId="77777777" w:rsidR="009578FC" w:rsidRDefault="009578FC">
    <w:pPr>
      <w:pStyle w:val="Sidehoved"/>
    </w:pPr>
  </w:p>
  <w:p w14:paraId="54CFB415" w14:textId="77777777" w:rsidR="009578FC" w:rsidRDefault="009578FC">
    <w:pPr>
      <w:pStyle w:val="Sidehoved"/>
    </w:pPr>
  </w:p>
  <w:p w14:paraId="3F3C6B09" w14:textId="77777777" w:rsidR="009578FC" w:rsidRDefault="009578FC">
    <w:pPr>
      <w:pStyle w:val="Sidehoved"/>
    </w:pPr>
  </w:p>
  <w:p w14:paraId="0BE31735" w14:textId="77777777" w:rsidR="009578FC" w:rsidRDefault="009578FC">
    <w:pPr>
      <w:pStyle w:val="Sidehoved"/>
    </w:pPr>
  </w:p>
  <w:p w14:paraId="21FE050D" w14:textId="77777777" w:rsidR="009578FC" w:rsidRDefault="009578FC">
    <w:pPr>
      <w:pStyle w:val="Sidehoved"/>
    </w:pPr>
  </w:p>
  <w:p w14:paraId="2914916D" w14:textId="77777777" w:rsidR="009578FC" w:rsidRDefault="009578FC">
    <w:pPr>
      <w:pStyle w:val="Sidehoved"/>
    </w:pPr>
  </w:p>
  <w:p w14:paraId="151BC3F0" w14:textId="77777777" w:rsidR="009578FC" w:rsidRDefault="009578FC">
    <w:pPr>
      <w:pStyle w:val="Sidehoved"/>
    </w:pPr>
  </w:p>
  <w:p w14:paraId="653890A6" w14:textId="77777777" w:rsidR="009578FC" w:rsidRDefault="009578F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A0B91"/>
    <w:multiLevelType w:val="hybridMultilevel"/>
    <w:tmpl w:val="D69EFCB0"/>
    <w:lvl w:ilvl="0" w:tplc="DD045FF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FBB1D71"/>
    <w:multiLevelType w:val="hybridMultilevel"/>
    <w:tmpl w:val="5D2242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autoHyphenation/>
  <w:hyphenationZone w:val="425"/>
  <w:drawingGridHorizontalSpacing w:val="10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AK Brev_gammel.dotm"/>
    <w:docVar w:name="DocumentCreated" w:val="True"/>
    <w:docVar w:name="Encrypted_DocCaseNo" w:val="UDjCVuqaAx/aa2RmOfQ5nw=="/>
  </w:docVars>
  <w:rsids>
    <w:rsidRoot w:val="00E06F91"/>
    <w:rsid w:val="00002F7F"/>
    <w:rsid w:val="00002FAB"/>
    <w:rsid w:val="00004777"/>
    <w:rsid w:val="00006FD2"/>
    <w:rsid w:val="00007DC9"/>
    <w:rsid w:val="000173A5"/>
    <w:rsid w:val="000233D9"/>
    <w:rsid w:val="000245CB"/>
    <w:rsid w:val="00025568"/>
    <w:rsid w:val="00026257"/>
    <w:rsid w:val="000263A2"/>
    <w:rsid w:val="0003637B"/>
    <w:rsid w:val="00043608"/>
    <w:rsid w:val="0004418F"/>
    <w:rsid w:val="0004608B"/>
    <w:rsid w:val="000502F1"/>
    <w:rsid w:val="00051182"/>
    <w:rsid w:val="000511E5"/>
    <w:rsid w:val="00055051"/>
    <w:rsid w:val="000563F6"/>
    <w:rsid w:val="000568A5"/>
    <w:rsid w:val="00057F98"/>
    <w:rsid w:val="00062E57"/>
    <w:rsid w:val="00066112"/>
    <w:rsid w:val="0007115D"/>
    <w:rsid w:val="00072501"/>
    <w:rsid w:val="00075A3F"/>
    <w:rsid w:val="00076C8F"/>
    <w:rsid w:val="0008005B"/>
    <w:rsid w:val="0008455C"/>
    <w:rsid w:val="00084608"/>
    <w:rsid w:val="0009080F"/>
    <w:rsid w:val="000A478B"/>
    <w:rsid w:val="000A7CE3"/>
    <w:rsid w:val="000B082F"/>
    <w:rsid w:val="000B46B0"/>
    <w:rsid w:val="000B4DF8"/>
    <w:rsid w:val="000B64FA"/>
    <w:rsid w:val="000B6521"/>
    <w:rsid w:val="000B6C0B"/>
    <w:rsid w:val="000B7B55"/>
    <w:rsid w:val="000C1809"/>
    <w:rsid w:val="000C5E92"/>
    <w:rsid w:val="000C6139"/>
    <w:rsid w:val="000C776F"/>
    <w:rsid w:val="000D4153"/>
    <w:rsid w:val="000D45EA"/>
    <w:rsid w:val="000D46BF"/>
    <w:rsid w:val="000D5665"/>
    <w:rsid w:val="000D58D2"/>
    <w:rsid w:val="000E0D29"/>
    <w:rsid w:val="000E4161"/>
    <w:rsid w:val="000E5C34"/>
    <w:rsid w:val="000E697F"/>
    <w:rsid w:val="000F20FD"/>
    <w:rsid w:val="000F5B3B"/>
    <w:rsid w:val="000F7521"/>
    <w:rsid w:val="001008B7"/>
    <w:rsid w:val="00101A9C"/>
    <w:rsid w:val="00103B04"/>
    <w:rsid w:val="00105AB5"/>
    <w:rsid w:val="0010764E"/>
    <w:rsid w:val="0012227D"/>
    <w:rsid w:val="001276FB"/>
    <w:rsid w:val="001306BC"/>
    <w:rsid w:val="00131B8E"/>
    <w:rsid w:val="001333F0"/>
    <w:rsid w:val="0013432E"/>
    <w:rsid w:val="00134914"/>
    <w:rsid w:val="00144A70"/>
    <w:rsid w:val="00146329"/>
    <w:rsid w:val="00146E98"/>
    <w:rsid w:val="001470C3"/>
    <w:rsid w:val="001533DF"/>
    <w:rsid w:val="001542EA"/>
    <w:rsid w:val="00156994"/>
    <w:rsid w:val="00156E2B"/>
    <w:rsid w:val="00163C5A"/>
    <w:rsid w:val="00165C3E"/>
    <w:rsid w:val="00171A13"/>
    <w:rsid w:val="00174468"/>
    <w:rsid w:val="001745C6"/>
    <w:rsid w:val="00176FFC"/>
    <w:rsid w:val="00182F2A"/>
    <w:rsid w:val="00184D5C"/>
    <w:rsid w:val="00185C07"/>
    <w:rsid w:val="00197FBE"/>
    <w:rsid w:val="001A056F"/>
    <w:rsid w:val="001A1E2D"/>
    <w:rsid w:val="001A22F9"/>
    <w:rsid w:val="001A4753"/>
    <w:rsid w:val="001A5849"/>
    <w:rsid w:val="001A5B66"/>
    <w:rsid w:val="001B383A"/>
    <w:rsid w:val="001C0128"/>
    <w:rsid w:val="001C0199"/>
    <w:rsid w:val="001C0342"/>
    <w:rsid w:val="001C0824"/>
    <w:rsid w:val="001C3671"/>
    <w:rsid w:val="001D1450"/>
    <w:rsid w:val="001D3745"/>
    <w:rsid w:val="001E0834"/>
    <w:rsid w:val="001E1F0D"/>
    <w:rsid w:val="001E20D1"/>
    <w:rsid w:val="001E43D8"/>
    <w:rsid w:val="001F15BC"/>
    <w:rsid w:val="001F493E"/>
    <w:rsid w:val="001F78E3"/>
    <w:rsid w:val="00206E53"/>
    <w:rsid w:val="00207C48"/>
    <w:rsid w:val="00211067"/>
    <w:rsid w:val="00211171"/>
    <w:rsid w:val="00211690"/>
    <w:rsid w:val="002125D7"/>
    <w:rsid w:val="0021443B"/>
    <w:rsid w:val="002224BD"/>
    <w:rsid w:val="00223356"/>
    <w:rsid w:val="002266BC"/>
    <w:rsid w:val="00226A44"/>
    <w:rsid w:val="00226E57"/>
    <w:rsid w:val="00232C8C"/>
    <w:rsid w:val="00234704"/>
    <w:rsid w:val="00234EFF"/>
    <w:rsid w:val="00237D3A"/>
    <w:rsid w:val="00250F2B"/>
    <w:rsid w:val="00251387"/>
    <w:rsid w:val="002526A5"/>
    <w:rsid w:val="00252BA3"/>
    <w:rsid w:val="00252D78"/>
    <w:rsid w:val="00254D18"/>
    <w:rsid w:val="00262AB4"/>
    <w:rsid w:val="00262F57"/>
    <w:rsid w:val="00265C67"/>
    <w:rsid w:val="00267DA5"/>
    <w:rsid w:val="00270F36"/>
    <w:rsid w:val="0027210D"/>
    <w:rsid w:val="00273F88"/>
    <w:rsid w:val="002741D7"/>
    <w:rsid w:val="0027542E"/>
    <w:rsid w:val="00282402"/>
    <w:rsid w:val="00293EF6"/>
    <w:rsid w:val="002976E6"/>
    <w:rsid w:val="00297C67"/>
    <w:rsid w:val="002A0516"/>
    <w:rsid w:val="002A26A6"/>
    <w:rsid w:val="002C3939"/>
    <w:rsid w:val="002C3964"/>
    <w:rsid w:val="002C7C29"/>
    <w:rsid w:val="002D219C"/>
    <w:rsid w:val="002D2424"/>
    <w:rsid w:val="002D5EF1"/>
    <w:rsid w:val="002E4746"/>
    <w:rsid w:val="002E636E"/>
    <w:rsid w:val="002F67D7"/>
    <w:rsid w:val="002F744F"/>
    <w:rsid w:val="00306439"/>
    <w:rsid w:val="00307DDC"/>
    <w:rsid w:val="00311252"/>
    <w:rsid w:val="00311453"/>
    <w:rsid w:val="00314EFD"/>
    <w:rsid w:val="00325859"/>
    <w:rsid w:val="00330543"/>
    <w:rsid w:val="00331302"/>
    <w:rsid w:val="003336FA"/>
    <w:rsid w:val="00334FB4"/>
    <w:rsid w:val="00336D6D"/>
    <w:rsid w:val="00342E30"/>
    <w:rsid w:val="00344D6F"/>
    <w:rsid w:val="00350DD7"/>
    <w:rsid w:val="003513A4"/>
    <w:rsid w:val="00352D5E"/>
    <w:rsid w:val="00361522"/>
    <w:rsid w:val="00364D58"/>
    <w:rsid w:val="00370BCE"/>
    <w:rsid w:val="00371E43"/>
    <w:rsid w:val="00375272"/>
    <w:rsid w:val="00377E76"/>
    <w:rsid w:val="0038401E"/>
    <w:rsid w:val="003862D7"/>
    <w:rsid w:val="00390586"/>
    <w:rsid w:val="003909E5"/>
    <w:rsid w:val="00392C7E"/>
    <w:rsid w:val="003940D4"/>
    <w:rsid w:val="003947CC"/>
    <w:rsid w:val="00395B9D"/>
    <w:rsid w:val="00396DBB"/>
    <w:rsid w:val="00396DDB"/>
    <w:rsid w:val="0039763C"/>
    <w:rsid w:val="003A0D6B"/>
    <w:rsid w:val="003A6211"/>
    <w:rsid w:val="003A7702"/>
    <w:rsid w:val="003A7B7B"/>
    <w:rsid w:val="003A7D3F"/>
    <w:rsid w:val="003B0A5C"/>
    <w:rsid w:val="003B2888"/>
    <w:rsid w:val="003B67E6"/>
    <w:rsid w:val="003C1177"/>
    <w:rsid w:val="003C573B"/>
    <w:rsid w:val="003D0935"/>
    <w:rsid w:val="003D18D1"/>
    <w:rsid w:val="003D35F1"/>
    <w:rsid w:val="003D4E07"/>
    <w:rsid w:val="003D5935"/>
    <w:rsid w:val="003D61F1"/>
    <w:rsid w:val="003E2BE9"/>
    <w:rsid w:val="003E3E7C"/>
    <w:rsid w:val="003F0E7A"/>
    <w:rsid w:val="003F1D86"/>
    <w:rsid w:val="003F4F6E"/>
    <w:rsid w:val="003F50E4"/>
    <w:rsid w:val="003F5FFB"/>
    <w:rsid w:val="003F78B8"/>
    <w:rsid w:val="003F7D0B"/>
    <w:rsid w:val="00405DDA"/>
    <w:rsid w:val="00413E55"/>
    <w:rsid w:val="004151AB"/>
    <w:rsid w:val="00415C04"/>
    <w:rsid w:val="004301EB"/>
    <w:rsid w:val="00433AA1"/>
    <w:rsid w:val="00436BD6"/>
    <w:rsid w:val="00441AA7"/>
    <w:rsid w:val="00446B22"/>
    <w:rsid w:val="00446F9B"/>
    <w:rsid w:val="00453594"/>
    <w:rsid w:val="00454CA8"/>
    <w:rsid w:val="00460221"/>
    <w:rsid w:val="00460225"/>
    <w:rsid w:val="00463ABE"/>
    <w:rsid w:val="00474301"/>
    <w:rsid w:val="00476CF4"/>
    <w:rsid w:val="0048028F"/>
    <w:rsid w:val="004853FC"/>
    <w:rsid w:val="0049254C"/>
    <w:rsid w:val="00493CCF"/>
    <w:rsid w:val="00494C4A"/>
    <w:rsid w:val="00495FE7"/>
    <w:rsid w:val="004964B2"/>
    <w:rsid w:val="004A269D"/>
    <w:rsid w:val="004A2D5F"/>
    <w:rsid w:val="004A744C"/>
    <w:rsid w:val="004A79FF"/>
    <w:rsid w:val="004B0D50"/>
    <w:rsid w:val="004B33B4"/>
    <w:rsid w:val="004B3E21"/>
    <w:rsid w:val="004C03EB"/>
    <w:rsid w:val="004C05BD"/>
    <w:rsid w:val="004C10A9"/>
    <w:rsid w:val="004C3CDE"/>
    <w:rsid w:val="004C4651"/>
    <w:rsid w:val="004C74E9"/>
    <w:rsid w:val="004D675B"/>
    <w:rsid w:val="004D7CAF"/>
    <w:rsid w:val="004E1668"/>
    <w:rsid w:val="004E1FE8"/>
    <w:rsid w:val="004E4207"/>
    <w:rsid w:val="004E7FFB"/>
    <w:rsid w:val="004F5FF3"/>
    <w:rsid w:val="004F7B38"/>
    <w:rsid w:val="0050140F"/>
    <w:rsid w:val="0050215E"/>
    <w:rsid w:val="005027C3"/>
    <w:rsid w:val="00505F54"/>
    <w:rsid w:val="005122FB"/>
    <w:rsid w:val="00513580"/>
    <w:rsid w:val="005223A5"/>
    <w:rsid w:val="00531184"/>
    <w:rsid w:val="00534CBF"/>
    <w:rsid w:val="00537BAC"/>
    <w:rsid w:val="00540330"/>
    <w:rsid w:val="00540A06"/>
    <w:rsid w:val="0054245A"/>
    <w:rsid w:val="005449C7"/>
    <w:rsid w:val="00544C13"/>
    <w:rsid w:val="005474E3"/>
    <w:rsid w:val="00550F53"/>
    <w:rsid w:val="0055256D"/>
    <w:rsid w:val="00554AC8"/>
    <w:rsid w:val="0055692D"/>
    <w:rsid w:val="00564D41"/>
    <w:rsid w:val="0056669B"/>
    <w:rsid w:val="00567739"/>
    <w:rsid w:val="00567921"/>
    <w:rsid w:val="0057033A"/>
    <w:rsid w:val="00571F27"/>
    <w:rsid w:val="005749A6"/>
    <w:rsid w:val="00575C1B"/>
    <w:rsid w:val="00582536"/>
    <w:rsid w:val="00585018"/>
    <w:rsid w:val="00585DA9"/>
    <w:rsid w:val="0058613E"/>
    <w:rsid w:val="0058665B"/>
    <w:rsid w:val="005908DE"/>
    <w:rsid w:val="00590E92"/>
    <w:rsid w:val="00593E52"/>
    <w:rsid w:val="0059649A"/>
    <w:rsid w:val="005966FB"/>
    <w:rsid w:val="005971FB"/>
    <w:rsid w:val="00597BA6"/>
    <w:rsid w:val="005A415B"/>
    <w:rsid w:val="005A4B2A"/>
    <w:rsid w:val="005A7C4B"/>
    <w:rsid w:val="005A7D8B"/>
    <w:rsid w:val="005B45DB"/>
    <w:rsid w:val="005B536C"/>
    <w:rsid w:val="005C33AB"/>
    <w:rsid w:val="005C3F38"/>
    <w:rsid w:val="005C49B5"/>
    <w:rsid w:val="005C7A01"/>
    <w:rsid w:val="005D147F"/>
    <w:rsid w:val="005D3F19"/>
    <w:rsid w:val="005D4DBF"/>
    <w:rsid w:val="005E2ED9"/>
    <w:rsid w:val="005F050B"/>
    <w:rsid w:val="005F132B"/>
    <w:rsid w:val="005F2834"/>
    <w:rsid w:val="005F2D40"/>
    <w:rsid w:val="005F3D9F"/>
    <w:rsid w:val="005F5352"/>
    <w:rsid w:val="00602890"/>
    <w:rsid w:val="00602C59"/>
    <w:rsid w:val="00603033"/>
    <w:rsid w:val="006031E3"/>
    <w:rsid w:val="006056A2"/>
    <w:rsid w:val="0061161A"/>
    <w:rsid w:val="006168F6"/>
    <w:rsid w:val="00616E80"/>
    <w:rsid w:val="00620C26"/>
    <w:rsid w:val="00630155"/>
    <w:rsid w:val="0063170D"/>
    <w:rsid w:val="006320A0"/>
    <w:rsid w:val="0063477C"/>
    <w:rsid w:val="00634AC4"/>
    <w:rsid w:val="00636B24"/>
    <w:rsid w:val="006422F9"/>
    <w:rsid w:val="00645805"/>
    <w:rsid w:val="00653FAA"/>
    <w:rsid w:val="00657D4A"/>
    <w:rsid w:val="00660EA2"/>
    <w:rsid w:val="00662C43"/>
    <w:rsid w:val="00663012"/>
    <w:rsid w:val="00665586"/>
    <w:rsid w:val="006663D8"/>
    <w:rsid w:val="00667287"/>
    <w:rsid w:val="0067281D"/>
    <w:rsid w:val="00685A71"/>
    <w:rsid w:val="00687608"/>
    <w:rsid w:val="006932A1"/>
    <w:rsid w:val="00696717"/>
    <w:rsid w:val="006A186C"/>
    <w:rsid w:val="006A1E3F"/>
    <w:rsid w:val="006A3F5A"/>
    <w:rsid w:val="006A4866"/>
    <w:rsid w:val="006A67D7"/>
    <w:rsid w:val="006C0C5D"/>
    <w:rsid w:val="006C12DE"/>
    <w:rsid w:val="006C2452"/>
    <w:rsid w:val="006C2BD0"/>
    <w:rsid w:val="006C7784"/>
    <w:rsid w:val="006D4235"/>
    <w:rsid w:val="006D4B75"/>
    <w:rsid w:val="006E0B43"/>
    <w:rsid w:val="006E70E4"/>
    <w:rsid w:val="006F28C4"/>
    <w:rsid w:val="006F2D04"/>
    <w:rsid w:val="006F3641"/>
    <w:rsid w:val="006F3F03"/>
    <w:rsid w:val="006F40A9"/>
    <w:rsid w:val="006F4E6A"/>
    <w:rsid w:val="006F5343"/>
    <w:rsid w:val="007030F7"/>
    <w:rsid w:val="00703883"/>
    <w:rsid w:val="0070424A"/>
    <w:rsid w:val="00707E86"/>
    <w:rsid w:val="00710AFA"/>
    <w:rsid w:val="007111A5"/>
    <w:rsid w:val="007127C9"/>
    <w:rsid w:val="00713C7E"/>
    <w:rsid w:val="007151D6"/>
    <w:rsid w:val="0071780D"/>
    <w:rsid w:val="00733037"/>
    <w:rsid w:val="00735EE0"/>
    <w:rsid w:val="00741AFE"/>
    <w:rsid w:val="00753C3D"/>
    <w:rsid w:val="00760B4E"/>
    <w:rsid w:val="00776338"/>
    <w:rsid w:val="00777FA0"/>
    <w:rsid w:val="00780804"/>
    <w:rsid w:val="00783027"/>
    <w:rsid w:val="00790FBF"/>
    <w:rsid w:val="00793818"/>
    <w:rsid w:val="007951A0"/>
    <w:rsid w:val="007A1887"/>
    <w:rsid w:val="007A44C9"/>
    <w:rsid w:val="007A5431"/>
    <w:rsid w:val="007A7B7A"/>
    <w:rsid w:val="007A7E17"/>
    <w:rsid w:val="007B08F1"/>
    <w:rsid w:val="007B26F6"/>
    <w:rsid w:val="007B4D28"/>
    <w:rsid w:val="007C1422"/>
    <w:rsid w:val="007C1C2B"/>
    <w:rsid w:val="007C3841"/>
    <w:rsid w:val="007C4515"/>
    <w:rsid w:val="007C7F87"/>
    <w:rsid w:val="007D0498"/>
    <w:rsid w:val="007D2924"/>
    <w:rsid w:val="007E137C"/>
    <w:rsid w:val="007E268E"/>
    <w:rsid w:val="007E3B53"/>
    <w:rsid w:val="007E5634"/>
    <w:rsid w:val="007F02CE"/>
    <w:rsid w:val="007F0B71"/>
    <w:rsid w:val="007F2E35"/>
    <w:rsid w:val="007F6D7E"/>
    <w:rsid w:val="007F7C00"/>
    <w:rsid w:val="00804E07"/>
    <w:rsid w:val="00806AC8"/>
    <w:rsid w:val="0081232C"/>
    <w:rsid w:val="00817B9B"/>
    <w:rsid w:val="00823582"/>
    <w:rsid w:val="00825D72"/>
    <w:rsid w:val="00826B9E"/>
    <w:rsid w:val="00826BBF"/>
    <w:rsid w:val="00827578"/>
    <w:rsid w:val="00827955"/>
    <w:rsid w:val="00830C0D"/>
    <w:rsid w:val="008323B7"/>
    <w:rsid w:val="00832814"/>
    <w:rsid w:val="00843079"/>
    <w:rsid w:val="00846C36"/>
    <w:rsid w:val="00850490"/>
    <w:rsid w:val="008514EF"/>
    <w:rsid w:val="00851963"/>
    <w:rsid w:val="00851E0E"/>
    <w:rsid w:val="00854063"/>
    <w:rsid w:val="00855BF4"/>
    <w:rsid w:val="00855C3E"/>
    <w:rsid w:val="00861109"/>
    <w:rsid w:val="0086381D"/>
    <w:rsid w:val="00865DF0"/>
    <w:rsid w:val="00866629"/>
    <w:rsid w:val="00872223"/>
    <w:rsid w:val="00876257"/>
    <w:rsid w:val="00880662"/>
    <w:rsid w:val="008810BC"/>
    <w:rsid w:val="00881A63"/>
    <w:rsid w:val="0088210D"/>
    <w:rsid w:val="00883404"/>
    <w:rsid w:val="008847F2"/>
    <w:rsid w:val="008931EB"/>
    <w:rsid w:val="00895A31"/>
    <w:rsid w:val="008A21D2"/>
    <w:rsid w:val="008A5D0E"/>
    <w:rsid w:val="008A72A5"/>
    <w:rsid w:val="008B3F33"/>
    <w:rsid w:val="008B42EB"/>
    <w:rsid w:val="008B5B0C"/>
    <w:rsid w:val="008C09C0"/>
    <w:rsid w:val="008C11E7"/>
    <w:rsid w:val="008C6307"/>
    <w:rsid w:val="008D041F"/>
    <w:rsid w:val="008D4B27"/>
    <w:rsid w:val="008D681F"/>
    <w:rsid w:val="008E2899"/>
    <w:rsid w:val="008E60AB"/>
    <w:rsid w:val="008F168A"/>
    <w:rsid w:val="008F29E8"/>
    <w:rsid w:val="008F38C6"/>
    <w:rsid w:val="008F5775"/>
    <w:rsid w:val="008F652B"/>
    <w:rsid w:val="009016CB"/>
    <w:rsid w:val="00902CB6"/>
    <w:rsid w:val="00903857"/>
    <w:rsid w:val="00903E99"/>
    <w:rsid w:val="00905C8F"/>
    <w:rsid w:val="00906CB8"/>
    <w:rsid w:val="00906DB5"/>
    <w:rsid w:val="009106A6"/>
    <w:rsid w:val="009134D5"/>
    <w:rsid w:val="00914D94"/>
    <w:rsid w:val="00915AAD"/>
    <w:rsid w:val="00920170"/>
    <w:rsid w:val="009243DC"/>
    <w:rsid w:val="00925A85"/>
    <w:rsid w:val="0092710D"/>
    <w:rsid w:val="00931548"/>
    <w:rsid w:val="0093375B"/>
    <w:rsid w:val="00935CF5"/>
    <w:rsid w:val="0093693F"/>
    <w:rsid w:val="00945CEA"/>
    <w:rsid w:val="009564F0"/>
    <w:rsid w:val="009578FC"/>
    <w:rsid w:val="00963EE0"/>
    <w:rsid w:val="00964C0F"/>
    <w:rsid w:val="00966800"/>
    <w:rsid w:val="00975C80"/>
    <w:rsid w:val="00987190"/>
    <w:rsid w:val="00992470"/>
    <w:rsid w:val="009931A0"/>
    <w:rsid w:val="009A036D"/>
    <w:rsid w:val="009A1C5E"/>
    <w:rsid w:val="009A2968"/>
    <w:rsid w:val="009B0E8B"/>
    <w:rsid w:val="009B20C6"/>
    <w:rsid w:val="009B41DD"/>
    <w:rsid w:val="009C0803"/>
    <w:rsid w:val="009C1A00"/>
    <w:rsid w:val="009D0015"/>
    <w:rsid w:val="009E20B2"/>
    <w:rsid w:val="009E328E"/>
    <w:rsid w:val="009E6B87"/>
    <w:rsid w:val="009F03C0"/>
    <w:rsid w:val="009F2050"/>
    <w:rsid w:val="00A04B87"/>
    <w:rsid w:val="00A0629A"/>
    <w:rsid w:val="00A1025D"/>
    <w:rsid w:val="00A1436B"/>
    <w:rsid w:val="00A23469"/>
    <w:rsid w:val="00A257A9"/>
    <w:rsid w:val="00A262E4"/>
    <w:rsid w:val="00A310F1"/>
    <w:rsid w:val="00A33EBD"/>
    <w:rsid w:val="00A5153A"/>
    <w:rsid w:val="00A52ADF"/>
    <w:rsid w:val="00A56C02"/>
    <w:rsid w:val="00A572DC"/>
    <w:rsid w:val="00A62C5B"/>
    <w:rsid w:val="00A71DAE"/>
    <w:rsid w:val="00A81215"/>
    <w:rsid w:val="00A812E8"/>
    <w:rsid w:val="00A824AD"/>
    <w:rsid w:val="00A85573"/>
    <w:rsid w:val="00A93D3D"/>
    <w:rsid w:val="00A955A0"/>
    <w:rsid w:val="00A96B24"/>
    <w:rsid w:val="00AA7029"/>
    <w:rsid w:val="00AB2AC6"/>
    <w:rsid w:val="00AB4376"/>
    <w:rsid w:val="00AC0908"/>
    <w:rsid w:val="00AC1D6F"/>
    <w:rsid w:val="00AC5E95"/>
    <w:rsid w:val="00AC7BA9"/>
    <w:rsid w:val="00AD0832"/>
    <w:rsid w:val="00AD0FD5"/>
    <w:rsid w:val="00AD1DFE"/>
    <w:rsid w:val="00AE420B"/>
    <w:rsid w:val="00AE4463"/>
    <w:rsid w:val="00AF2F2E"/>
    <w:rsid w:val="00AF32A5"/>
    <w:rsid w:val="00AF33A8"/>
    <w:rsid w:val="00B02DDE"/>
    <w:rsid w:val="00B0336E"/>
    <w:rsid w:val="00B03641"/>
    <w:rsid w:val="00B07AED"/>
    <w:rsid w:val="00B10F5A"/>
    <w:rsid w:val="00B11D8B"/>
    <w:rsid w:val="00B1357B"/>
    <w:rsid w:val="00B15275"/>
    <w:rsid w:val="00B2090C"/>
    <w:rsid w:val="00B21E61"/>
    <w:rsid w:val="00B26742"/>
    <w:rsid w:val="00B26F29"/>
    <w:rsid w:val="00B313AF"/>
    <w:rsid w:val="00B32590"/>
    <w:rsid w:val="00B32C32"/>
    <w:rsid w:val="00B4009A"/>
    <w:rsid w:val="00B40A3F"/>
    <w:rsid w:val="00B44DF6"/>
    <w:rsid w:val="00B4526F"/>
    <w:rsid w:val="00B477FF"/>
    <w:rsid w:val="00B52C88"/>
    <w:rsid w:val="00B54DFF"/>
    <w:rsid w:val="00B54EAA"/>
    <w:rsid w:val="00B609D0"/>
    <w:rsid w:val="00B6235F"/>
    <w:rsid w:val="00B65E50"/>
    <w:rsid w:val="00B66A68"/>
    <w:rsid w:val="00B704A7"/>
    <w:rsid w:val="00B777FE"/>
    <w:rsid w:val="00B77F19"/>
    <w:rsid w:val="00B84AE3"/>
    <w:rsid w:val="00B86C95"/>
    <w:rsid w:val="00B90362"/>
    <w:rsid w:val="00B9393C"/>
    <w:rsid w:val="00B96A20"/>
    <w:rsid w:val="00BA09C1"/>
    <w:rsid w:val="00BA3FBA"/>
    <w:rsid w:val="00BA4260"/>
    <w:rsid w:val="00BB4EEC"/>
    <w:rsid w:val="00BB62CB"/>
    <w:rsid w:val="00BB7B3C"/>
    <w:rsid w:val="00BC32B4"/>
    <w:rsid w:val="00BC3536"/>
    <w:rsid w:val="00BD2A92"/>
    <w:rsid w:val="00BD565D"/>
    <w:rsid w:val="00BD65A5"/>
    <w:rsid w:val="00BF12A9"/>
    <w:rsid w:val="00BF1AB7"/>
    <w:rsid w:val="00BF30C1"/>
    <w:rsid w:val="00BF33CA"/>
    <w:rsid w:val="00BF4EAF"/>
    <w:rsid w:val="00BF63B2"/>
    <w:rsid w:val="00BF6571"/>
    <w:rsid w:val="00BF67B4"/>
    <w:rsid w:val="00C01027"/>
    <w:rsid w:val="00C0339F"/>
    <w:rsid w:val="00C0628F"/>
    <w:rsid w:val="00C07430"/>
    <w:rsid w:val="00C12D0A"/>
    <w:rsid w:val="00C130EE"/>
    <w:rsid w:val="00C15CEB"/>
    <w:rsid w:val="00C22AB9"/>
    <w:rsid w:val="00C26D6C"/>
    <w:rsid w:val="00C2765E"/>
    <w:rsid w:val="00C27BD8"/>
    <w:rsid w:val="00C3174B"/>
    <w:rsid w:val="00C36F9B"/>
    <w:rsid w:val="00C46EEC"/>
    <w:rsid w:val="00C47224"/>
    <w:rsid w:val="00C53AEF"/>
    <w:rsid w:val="00C60102"/>
    <w:rsid w:val="00C61A7D"/>
    <w:rsid w:val="00C61CA6"/>
    <w:rsid w:val="00C63080"/>
    <w:rsid w:val="00C64106"/>
    <w:rsid w:val="00C67C4B"/>
    <w:rsid w:val="00C7331B"/>
    <w:rsid w:val="00C74A57"/>
    <w:rsid w:val="00C774B9"/>
    <w:rsid w:val="00C8219A"/>
    <w:rsid w:val="00C84146"/>
    <w:rsid w:val="00C85926"/>
    <w:rsid w:val="00C85D79"/>
    <w:rsid w:val="00C85E08"/>
    <w:rsid w:val="00C85E89"/>
    <w:rsid w:val="00C92516"/>
    <w:rsid w:val="00C9313E"/>
    <w:rsid w:val="00C93153"/>
    <w:rsid w:val="00C93F23"/>
    <w:rsid w:val="00C95265"/>
    <w:rsid w:val="00C95FFB"/>
    <w:rsid w:val="00CA7AEF"/>
    <w:rsid w:val="00CA7D58"/>
    <w:rsid w:val="00CB0C9A"/>
    <w:rsid w:val="00CB5C9D"/>
    <w:rsid w:val="00CB6687"/>
    <w:rsid w:val="00CB7875"/>
    <w:rsid w:val="00CC16A5"/>
    <w:rsid w:val="00CC396E"/>
    <w:rsid w:val="00CD443F"/>
    <w:rsid w:val="00CE1D22"/>
    <w:rsid w:val="00CE4F41"/>
    <w:rsid w:val="00CE6EA7"/>
    <w:rsid w:val="00CF1E16"/>
    <w:rsid w:val="00CF77E5"/>
    <w:rsid w:val="00D00938"/>
    <w:rsid w:val="00D0260D"/>
    <w:rsid w:val="00D05968"/>
    <w:rsid w:val="00D063D3"/>
    <w:rsid w:val="00D11C2A"/>
    <w:rsid w:val="00D215CE"/>
    <w:rsid w:val="00D221CB"/>
    <w:rsid w:val="00D2276B"/>
    <w:rsid w:val="00D251CA"/>
    <w:rsid w:val="00D306DE"/>
    <w:rsid w:val="00D323E8"/>
    <w:rsid w:val="00D40431"/>
    <w:rsid w:val="00D40813"/>
    <w:rsid w:val="00D4135A"/>
    <w:rsid w:val="00D4204B"/>
    <w:rsid w:val="00D44C17"/>
    <w:rsid w:val="00D44C38"/>
    <w:rsid w:val="00D45F0A"/>
    <w:rsid w:val="00D4636F"/>
    <w:rsid w:val="00D469A5"/>
    <w:rsid w:val="00D55857"/>
    <w:rsid w:val="00D63133"/>
    <w:rsid w:val="00D63714"/>
    <w:rsid w:val="00D65294"/>
    <w:rsid w:val="00D65FBD"/>
    <w:rsid w:val="00D67035"/>
    <w:rsid w:val="00D705A7"/>
    <w:rsid w:val="00D714C6"/>
    <w:rsid w:val="00D76A22"/>
    <w:rsid w:val="00D801EA"/>
    <w:rsid w:val="00D81CF2"/>
    <w:rsid w:val="00D82805"/>
    <w:rsid w:val="00D82AA5"/>
    <w:rsid w:val="00D846BC"/>
    <w:rsid w:val="00D942BF"/>
    <w:rsid w:val="00DA1B60"/>
    <w:rsid w:val="00DA1F6B"/>
    <w:rsid w:val="00DA4093"/>
    <w:rsid w:val="00DA6188"/>
    <w:rsid w:val="00DB0638"/>
    <w:rsid w:val="00DB471C"/>
    <w:rsid w:val="00DB5E68"/>
    <w:rsid w:val="00DB7A19"/>
    <w:rsid w:val="00DC631C"/>
    <w:rsid w:val="00DC6973"/>
    <w:rsid w:val="00DD0F2A"/>
    <w:rsid w:val="00DE0530"/>
    <w:rsid w:val="00DE3360"/>
    <w:rsid w:val="00DE37D6"/>
    <w:rsid w:val="00DE6F2F"/>
    <w:rsid w:val="00DE7F1D"/>
    <w:rsid w:val="00DF2DEF"/>
    <w:rsid w:val="00DF45FE"/>
    <w:rsid w:val="00E02BED"/>
    <w:rsid w:val="00E03EFD"/>
    <w:rsid w:val="00E04F56"/>
    <w:rsid w:val="00E06F91"/>
    <w:rsid w:val="00E1001B"/>
    <w:rsid w:val="00E13CBA"/>
    <w:rsid w:val="00E211DB"/>
    <w:rsid w:val="00E26FBC"/>
    <w:rsid w:val="00E27057"/>
    <w:rsid w:val="00E30135"/>
    <w:rsid w:val="00E30B10"/>
    <w:rsid w:val="00E30F70"/>
    <w:rsid w:val="00E32C0D"/>
    <w:rsid w:val="00E43639"/>
    <w:rsid w:val="00E44089"/>
    <w:rsid w:val="00E44DA7"/>
    <w:rsid w:val="00E51D45"/>
    <w:rsid w:val="00E54DCF"/>
    <w:rsid w:val="00E5510A"/>
    <w:rsid w:val="00E60673"/>
    <w:rsid w:val="00E66413"/>
    <w:rsid w:val="00E7026F"/>
    <w:rsid w:val="00E70EB3"/>
    <w:rsid w:val="00E71C30"/>
    <w:rsid w:val="00E734F8"/>
    <w:rsid w:val="00E73F7B"/>
    <w:rsid w:val="00E951CE"/>
    <w:rsid w:val="00EA2982"/>
    <w:rsid w:val="00EA411E"/>
    <w:rsid w:val="00EA5F2C"/>
    <w:rsid w:val="00EB020C"/>
    <w:rsid w:val="00EB2FEB"/>
    <w:rsid w:val="00EB4BEF"/>
    <w:rsid w:val="00EC06D3"/>
    <w:rsid w:val="00EC1FC5"/>
    <w:rsid w:val="00ED0DF9"/>
    <w:rsid w:val="00ED4001"/>
    <w:rsid w:val="00ED4D10"/>
    <w:rsid w:val="00EE25D5"/>
    <w:rsid w:val="00EF132D"/>
    <w:rsid w:val="00EF2777"/>
    <w:rsid w:val="00EF5908"/>
    <w:rsid w:val="00F04578"/>
    <w:rsid w:val="00F07295"/>
    <w:rsid w:val="00F11522"/>
    <w:rsid w:val="00F12294"/>
    <w:rsid w:val="00F14E3C"/>
    <w:rsid w:val="00F32C44"/>
    <w:rsid w:val="00F3536C"/>
    <w:rsid w:val="00F405C8"/>
    <w:rsid w:val="00F40ED0"/>
    <w:rsid w:val="00F47B00"/>
    <w:rsid w:val="00F504AC"/>
    <w:rsid w:val="00F517B2"/>
    <w:rsid w:val="00F529E1"/>
    <w:rsid w:val="00F53E32"/>
    <w:rsid w:val="00F570C8"/>
    <w:rsid w:val="00F62988"/>
    <w:rsid w:val="00F64A6C"/>
    <w:rsid w:val="00F74B40"/>
    <w:rsid w:val="00F81B3E"/>
    <w:rsid w:val="00F848BB"/>
    <w:rsid w:val="00F8745D"/>
    <w:rsid w:val="00F9120C"/>
    <w:rsid w:val="00F91556"/>
    <w:rsid w:val="00FA136A"/>
    <w:rsid w:val="00FA25FC"/>
    <w:rsid w:val="00FA3296"/>
    <w:rsid w:val="00FB0131"/>
    <w:rsid w:val="00FB511B"/>
    <w:rsid w:val="00FB6728"/>
    <w:rsid w:val="00FC2C49"/>
    <w:rsid w:val="00FC39E9"/>
    <w:rsid w:val="00FC40CE"/>
    <w:rsid w:val="00FC508E"/>
    <w:rsid w:val="00FC634C"/>
    <w:rsid w:val="00FD3C85"/>
    <w:rsid w:val="00FD5B13"/>
    <w:rsid w:val="00FE042D"/>
    <w:rsid w:val="00FE2083"/>
    <w:rsid w:val="00FE661A"/>
    <w:rsid w:val="00FE6C38"/>
    <w:rsid w:val="00FE7676"/>
    <w:rsid w:val="00FE7BC5"/>
    <w:rsid w:val="00FE7CAF"/>
    <w:rsid w:val="00FF1D88"/>
    <w:rsid w:val="00FF3543"/>
    <w:rsid w:val="00FF6849"/>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6AC27D9"/>
  <w15:docId w15:val="{3059115E-0444-4244-B886-979F65DC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3B2888"/>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3B2888"/>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3B2888"/>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2888"/>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3B2888"/>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3B2888"/>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adresse">
    <w:name w:val="Returadresse"/>
    <w:basedOn w:val="Normal"/>
    <w:qFormat/>
    <w:rsid w:val="00D45F0A"/>
    <w:pPr>
      <w:framePr w:wrap="around" w:vAnchor="page" w:hAnchor="page" w:x="1305" w:y="1929"/>
      <w:spacing w:line="240" w:lineRule="auto"/>
      <w:suppressOverlap/>
    </w:pPr>
    <w:rPr>
      <w:sz w:val="16"/>
      <w:szCs w:val="16"/>
    </w:r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Modtager">
    <w:name w:val="Modtager"/>
    <w:basedOn w:val="Normal"/>
    <w:qFormat/>
    <w:rsid w:val="00902CB6"/>
    <w:pPr>
      <w:framePr w:wrap="around" w:vAnchor="page" w:hAnchor="page" w:x="1305" w:y="1759"/>
      <w:suppressOverlap/>
    </w:pPr>
  </w:style>
  <w:style w:type="paragraph" w:customStyle="1" w:styleId="Brevoverskrift">
    <w:name w:val="Brevoverskrift"/>
    <w:basedOn w:val="Normal"/>
    <w:next w:val="Normal"/>
    <w:rsid w:val="00992470"/>
    <w:pPr>
      <w:spacing w:line="240" w:lineRule="auto"/>
    </w:pPr>
    <w:rPr>
      <w:b/>
      <w:sz w:val="22"/>
    </w:rPr>
  </w:style>
  <w:style w:type="paragraph" w:styleId="Listeafsnit">
    <w:name w:val="List Paragraph"/>
    <w:basedOn w:val="Normal"/>
    <w:uiPriority w:val="34"/>
    <w:qFormat/>
    <w:rsid w:val="003B2888"/>
    <w:pPr>
      <w:ind w:left="720"/>
      <w:contextualSpacing/>
    </w:pPr>
  </w:style>
  <w:style w:type="paragraph" w:styleId="Billedtekst">
    <w:name w:val="caption"/>
    <w:basedOn w:val="Normal"/>
    <w:next w:val="Normal"/>
    <w:uiPriority w:val="35"/>
    <w:unhideWhenUsed/>
    <w:qFormat/>
    <w:rsid w:val="008F38C6"/>
    <w:pPr>
      <w:spacing w:line="240" w:lineRule="auto"/>
    </w:pPr>
    <w:rPr>
      <w:rFonts w:ascii="Times New Roman" w:eastAsia="Times New Roman" w:hAnsi="Times New Roman" w:cs="Times New Roman"/>
      <w:b/>
      <w:bCs/>
      <w:szCs w:val="20"/>
      <w:lang w:val="en-US"/>
    </w:rPr>
  </w:style>
  <w:style w:type="character" w:customStyle="1" w:styleId="footnotedescriptionChar">
    <w:name w:val="footnote description Char"/>
    <w:link w:val="footnotedescription"/>
    <w:locked/>
    <w:rsid w:val="008F38C6"/>
    <w:rPr>
      <w:rFonts w:ascii="Arial" w:eastAsia="Arial" w:hAnsi="Arial" w:cs="Arial"/>
      <w:color w:val="000000"/>
      <w:sz w:val="16"/>
    </w:rPr>
  </w:style>
  <w:style w:type="paragraph" w:customStyle="1" w:styleId="footnotedescription">
    <w:name w:val="footnote description"/>
    <w:next w:val="Normal"/>
    <w:link w:val="footnotedescriptionChar"/>
    <w:rsid w:val="008F38C6"/>
    <w:pPr>
      <w:spacing w:line="261" w:lineRule="auto"/>
      <w:ind w:left="1" w:right="587"/>
    </w:pPr>
    <w:rPr>
      <w:rFonts w:ascii="Arial" w:eastAsia="Arial" w:hAnsi="Arial" w:cs="Arial"/>
      <w:color w:val="000000"/>
      <w:sz w:val="16"/>
    </w:rPr>
  </w:style>
  <w:style w:type="character" w:customStyle="1" w:styleId="footnotemark">
    <w:name w:val="footnote mark"/>
    <w:rsid w:val="008F38C6"/>
    <w:rPr>
      <w:rFonts w:ascii="Arial" w:eastAsia="Arial" w:hAnsi="Arial" w:cs="Arial" w:hint="default"/>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8330969" gbs:entity="Document" gbs:templateDesignerVersion="3.1 F">
  <gbs:ToActivityContactJOINEX.Name gbs:loadFromGrowBusiness="OnProduce" gbs:saveInGrowBusiness="False" gbs:connected="true" gbs:recno="" gbs:entity="" gbs:datatype="string" gbs:key="10000" gbs:joinex="[JOINEX=[ToRole] {!OJEX!}=6]" gbs:removeContentControl="0">
  </gbs:ToActivityContactJOINEX.Name>
  <gbs:ToActivityContactJOINEX.Name2 gbs:loadFromGrowBusiness="OnProduce" gbs:saveInGrowBusiness="False" gbs:connected="true" gbs:recno="" gbs:entity="" gbs:datatype="string" gbs:key="10001" gbs:joinex="[JOINEX=[ToRole] {!OJEX!}=6]" gbs:removeContentControl="0">
  </gbs:ToActivityContactJOINEX.Name2>
  <gbs:ToActivityContactJOINEX.ToAddress.Country.Description gbs:loadFromGrowBusiness="OnProduce" gbs:saveInGrowBusiness="False" gbs:connected="true" gbs:recno="" gbs:entity="" gbs:datatype="string" gbs:key="10002" gbs:joinex="[JOINEX=[ToRole] {!OJEX!}=6]" gbs:removeContentControl="0">
  </gbs:ToActivityContactJOINEX.ToAddress.Country.Description>
  <gbs:ToActivityContactJOINEX.Referencenumber gbs:loadFromGrowBusiness="OnProduce" gbs:saveInGrowBusiness="False" gbs:connected="true" gbs:recno="" gbs:entity="" gbs:datatype="string" gbs:key="10003" gbs:joinex="[JOINEX=[ToRole] {!OJEX!}=6]" gbs:removeContentControl="0">
  </gbs:ToActivityContactJOINEX.Referencenumber>
  <gbs:ToActivityContactJOINEX.Address gbs:loadFromGrowBusiness="OnProduce" gbs:saveInGrowBusiness="False" gbs:connected="true" gbs:recno="" gbs:entity="" gbs:datatype="string" gbs:key="10004" gbs:joinex="[JOINEX=[ToRole] {!OJEX!}=6]" gbs:removeContentControl="0">
  </gbs:ToActivityContactJOINEX.Address>
  <gbs:ToActivityContactJOINEX.ZipPlace gbs:loadFromGrowBusiness="OnProduce" gbs:saveInGrowBusiness="False" gbs:connected="true" gbs:recno="" gbs:entity="" gbs:datatype="string" gbs:key="10005" gbs:joinex="[JOINEX=[ToRole] {!OJEX!}=6]" gbs:removeContentControl="0">
  </gbs:ToActivityContactJOINEX.ZipPlace>
  <gbs:ToActivityContactJOINEX.ZipCode gbs:loadFromGrowBusiness="OnProduce" gbs:saveInGrowBusiness="False" gbs:connected="true" gbs:recno="" gbs:entity="" gbs:datatype="string" gbs:key="10006" gbs:joinex="[JOINEX=[ToRole] {!OJEX!}=6]" gbs:removeContentControl="0">
  </gbs:ToActivityContactJOINEX.ZipCode>
  <gbs:DocumentNumber gbs:loadFromGrowBusiness="OnProduce" gbs:saveInGrowBusiness="False" gbs:connected="true" gbs:recno="" gbs:entity="" gbs:datatype="string" gbs:key="10007">22/019249-6</gbs:DocumentNumber>
</gbs:GrowBusinessDocument>
</file>

<file path=customXml/item2.xml><?xml version="1.0" encoding="utf-8"?>
<ct:contentTypeSchema xmlns:ct="http://schemas.microsoft.com/office/2006/metadata/contentType" xmlns:ma="http://schemas.microsoft.com/office/2006/metadata/properties/metaAttributes" ct:_="" ma:_="" ma:contentTypeName="Dokument" ma:contentTypeID="0x01010013EDD327AE42AB4FA88F4E6034D7D412" ma:contentTypeVersion="18" ma:contentTypeDescription="Opret et nyt dokument." ma:contentTypeScope="" ma:versionID="8e8247968495a9dc99c3f6f4666759f8">
  <xsd:schema xmlns:xsd="http://www.w3.org/2001/XMLSchema" xmlns:xs="http://www.w3.org/2001/XMLSchema" xmlns:p="http://schemas.microsoft.com/office/2006/metadata/properties" xmlns:ns2="d08105a8-ef68-420b-8f1e-a49ac7e8f5cc" xmlns:ns3="cc2897bb-b700-45ca-bce7-9a7174558ca1" targetNamespace="http://schemas.microsoft.com/office/2006/metadata/properties" ma:root="true" ma:fieldsID="6321a6143d1996dd1ab1b3801a121422" ns2:_="" ns3:_="">
    <xsd:import namespace="d08105a8-ef68-420b-8f1e-a49ac7e8f5cc"/>
    <xsd:import namespace="cc2897bb-b700-45ca-bce7-9a7174558c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105a8-ef68-420b-8f1e-a49ac7e8f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2897bb-b700-45ca-bce7-9a7174558ca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8e5c2c0-20c8-4fc8-8736-5f7f6db3ef83}" ma:internalName="TaxCatchAll" ma:showField="CatchAllData" ma:web="cc2897bb-b700-45ca-bce7-9a717455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8105a8-ef68-420b-8f1e-a49ac7e8f5cc">
      <Terms xmlns="http://schemas.microsoft.com/office/infopath/2007/PartnerControls"/>
    </lcf76f155ced4ddcb4097134ff3c332f>
    <TaxCatchAll xmlns="cc2897bb-b700-45ca-bce7-9a7174558ca1" xsi:nil="true"/>
  </documentManagement>
</p:properties>
</file>

<file path=customXml/itemProps1.xml><?xml version="1.0" encoding="utf-8"?>
<ds:datastoreItem xmlns:ds="http://schemas.openxmlformats.org/officeDocument/2006/customXml" ds:itemID="{B2E91ECF-0AEF-4C0B-A090-29C7F6C0F5F8}">
  <ds:schemaRefs/>
</ds:datastoreItem>
</file>

<file path=customXml/itemProps2.xml><?xml version="1.0" encoding="utf-8"?>
<ds:datastoreItem xmlns:ds="http://schemas.openxmlformats.org/officeDocument/2006/customXml" ds:itemID="{30A5E296-B0C1-426F-BEA8-E0BFD4008182}"/>
</file>

<file path=customXml/itemProps3.xml><?xml version="1.0" encoding="utf-8"?>
<ds:datastoreItem xmlns:ds="http://schemas.openxmlformats.org/officeDocument/2006/customXml" ds:itemID="{40FD44C0-81C6-41F0-B39D-3B7C61B1B95F}"/>
</file>

<file path=customXml/itemProps4.xml><?xml version="1.0" encoding="utf-8"?>
<ds:datastoreItem xmlns:ds="http://schemas.openxmlformats.org/officeDocument/2006/customXml" ds:itemID="{AB90DDE1-E375-41E2-91B5-988CB345DDDE}"/>
</file>

<file path=docProps/app.xml><?xml version="1.0" encoding="utf-8"?>
<ap:Properties xmlns:vt="http://schemas.openxmlformats.org/officeDocument/2006/docPropsVTypes" xmlns:ap="http://schemas.openxmlformats.org/officeDocument/2006/extended-properties">
  <ap:Template>Normal.dotm</ap:Template>
  <ap:TotalTime>103</ap:TotalTime>
  <ap:Pages>3</ap:Pages>
  <ap:Words>572</ap:Words>
  <ap:Characters>3593</ap:Characters>
  <ap:Application>Microsoft Office Word</ap:Application>
  <ap:DocSecurity>0</ap:DocSecurity>
  <ap:Lines>399</ap:Lines>
  <ap:Paragraphs>260</ap:Paragraphs>
  <ap:ScaleCrop>false</ap:ScaleCrop>
  <ap:HeadingPairs>
    <vt:vector baseType="variant" size="2">
      <vt:variant>
        <vt:lpstr>Titel</vt:lpstr>
      </vt:variant>
      <vt:variant>
        <vt:i4>1</vt:i4>
      </vt:variant>
    </vt:vector>
  </ap:HeadingPairs>
  <ap:TitlesOfParts>
    <vt:vector baseType="lpstr" size="1">
      <vt:lpstr/>
    </vt:vector>
  </ap:TitlesOfParts>
  <ap:Company>Aarhus Kommune</ap:Company>
  <ap:LinksUpToDate>false</ap:LinksUpToDate>
  <ap:CharactersWithSpaces>3905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Rasmus Grønborg Jakobsen</dc:creator>
  <cp:lastModifiedBy>Rasmus Grønborg Jakobsen</cp:lastModifiedBy>
  <cp:revision>74</cp:revision>
  <dcterms:created xsi:type="dcterms:W3CDTF">2022-03-09T09:57:00Z</dcterms:created>
  <dcterms:modified xsi:type="dcterms:W3CDTF">2022-03-09T11:40:00Z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0x01010013EDD327AE42AB4FA88F4E6034D7D412</vt:lpwstr>
  </property>
</Properties>
</file>