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vertAnchor="page" w:horzAnchor="page" w:tblpX="8619" w:tblpY="530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00" w:firstRow="0" w:lastRow="0" w:firstColumn="0" w:lastColumn="0" w:noHBand="0" w:noVBand="1"/>
        <w:tblCaption w:val="Afsender og dokumentinformation"/>
        <w:tblDescription w:val="Afsender og dokumentinformation"/>
      </w:tblPr>
      <w:tblGrid>
        <w:gridCol w:w="2948"/>
      </w:tblGrid>
      <w:tr w:rsidR="00F9120C" w:rsidRPr="005D11F4" w14:paraId="17D3C1F7" w14:textId="77777777" w:rsidTr="0099101F">
        <w:trPr>
          <w:trHeight w:hRule="exact" w:val="1503"/>
        </w:trPr>
        <w:tc>
          <w:tcPr>
            <w:tcW w:w="2948" w:type="dxa"/>
          </w:tcPr>
          <w:p w14:paraId="68270B80" w14:textId="77777777" w:rsidR="005D11F4" w:rsidRPr="005D11F4" w:rsidRDefault="005D11F4" w:rsidP="005D11F4">
            <w:pPr>
              <w:pStyle w:val="AfsenderAfdeling"/>
              <w:framePr w:wrap="auto" w:vAnchor="margin" w:hAnchor="text" w:xAlign="left" w:yAlign="inline"/>
              <w:suppressOverlap w:val="0"/>
              <w:rPr>
                <w:rFonts w:cs="Arial"/>
              </w:rPr>
            </w:pPr>
            <w:r w:rsidRPr="005D11F4">
              <w:rPr>
                <w:rFonts w:cs="Arial"/>
              </w:rPr>
              <w:t>Sundhed og Omsorg</w:t>
            </w:r>
          </w:p>
          <w:p w14:paraId="2A77EA8A" w14:textId="7DE57C89" w:rsidR="005D11F4" w:rsidRPr="005D11F4" w:rsidRDefault="005D11F4" w:rsidP="005D11F4">
            <w:pPr>
              <w:pStyle w:val="AfsenderAfdeling"/>
              <w:framePr w:wrap="auto" w:vAnchor="margin" w:hAnchor="text" w:xAlign="left" w:yAlign="inline"/>
              <w:suppressOverlap w:val="0"/>
              <w:rPr>
                <w:rFonts w:cs="Arial"/>
              </w:rPr>
            </w:pPr>
            <w:r w:rsidRPr="005D11F4">
              <w:rPr>
                <w:rFonts w:cs="Arial"/>
                <w:b w:val="0"/>
                <w:sz w:val="19"/>
              </w:rPr>
              <w:t>Staben for Politik, Udvikling og Kom</w:t>
            </w:r>
            <w:r w:rsidR="009B0E46">
              <w:rPr>
                <w:rFonts w:cs="Arial"/>
                <w:b w:val="0"/>
                <w:sz w:val="19"/>
              </w:rPr>
              <w:t xml:space="preserve">munikation </w:t>
            </w:r>
          </w:p>
          <w:p w14:paraId="0DBC9CB0" w14:textId="556D6D6C" w:rsidR="00F9120C" w:rsidRPr="005D11F4" w:rsidRDefault="005D11F4" w:rsidP="005D11F4">
            <w:pPr>
              <w:pStyle w:val="AfsenderAfdeling"/>
              <w:framePr w:wrap="auto" w:vAnchor="margin" w:hAnchor="text" w:xAlign="left" w:yAlign="inline"/>
              <w:suppressOverlap w:val="0"/>
            </w:pPr>
            <w:r w:rsidRPr="005D11F4">
              <w:rPr>
                <w:rFonts w:cs="Arial"/>
                <w:b w:val="0"/>
                <w:sz w:val="19"/>
              </w:rPr>
              <w:t>Aarhus Kommune</w:t>
            </w:r>
          </w:p>
        </w:tc>
      </w:tr>
      <w:tr w:rsidR="00F9120C" w:rsidRPr="005D11F4" w14:paraId="675B6F90" w14:textId="77777777" w:rsidTr="0099101F">
        <w:trPr>
          <w:trHeight w:hRule="exact" w:val="6917"/>
        </w:trPr>
        <w:tc>
          <w:tcPr>
            <w:tcW w:w="2948" w:type="dxa"/>
          </w:tcPr>
          <w:p w14:paraId="27849A79" w14:textId="77777777" w:rsidR="005D11F4" w:rsidRPr="005D11F4" w:rsidRDefault="005D11F4" w:rsidP="005D11F4">
            <w:pPr>
              <w:pStyle w:val="Afsender"/>
              <w:framePr w:wrap="auto" w:vAnchor="margin" w:hAnchor="text" w:xAlign="left" w:yAlign="inline"/>
              <w:suppressOverlap w:val="0"/>
              <w:rPr>
                <w:rFonts w:cs="Arial"/>
              </w:rPr>
            </w:pPr>
            <w:r w:rsidRPr="005D11F4">
              <w:rPr>
                <w:rFonts w:cs="Arial"/>
                <w:b/>
              </w:rPr>
              <w:t>Ledelsesbetjening</w:t>
            </w:r>
          </w:p>
          <w:p w14:paraId="53F84A55" w14:textId="77777777" w:rsidR="005D11F4" w:rsidRPr="005D11F4" w:rsidRDefault="005D11F4" w:rsidP="005D11F4">
            <w:pPr>
              <w:pStyle w:val="Afsender"/>
              <w:framePr w:wrap="auto" w:vAnchor="margin" w:hAnchor="text" w:xAlign="left" w:yAlign="inline"/>
              <w:suppressOverlap w:val="0"/>
              <w:rPr>
                <w:rFonts w:cs="Arial"/>
              </w:rPr>
            </w:pPr>
            <w:r w:rsidRPr="005D11F4">
              <w:rPr>
                <w:rFonts w:cs="Arial"/>
              </w:rPr>
              <w:t>Rådhuspladsen 2</w:t>
            </w:r>
          </w:p>
          <w:p w14:paraId="201A5B60" w14:textId="77777777" w:rsidR="005D11F4" w:rsidRPr="005D11F4" w:rsidRDefault="005D11F4" w:rsidP="005D11F4">
            <w:pPr>
              <w:pStyle w:val="Afsender"/>
              <w:framePr w:wrap="auto" w:vAnchor="margin" w:hAnchor="text" w:xAlign="left" w:yAlign="inline"/>
              <w:suppressOverlap w:val="0"/>
              <w:rPr>
                <w:rFonts w:cs="Arial"/>
              </w:rPr>
            </w:pPr>
            <w:r w:rsidRPr="005D11F4">
              <w:rPr>
                <w:rFonts w:cs="Arial"/>
              </w:rPr>
              <w:t>8000 Aarhus C</w:t>
            </w:r>
          </w:p>
          <w:p w14:paraId="754A9BE1" w14:textId="77777777" w:rsidR="005D11F4" w:rsidRPr="005D11F4" w:rsidRDefault="005D11F4" w:rsidP="005D11F4">
            <w:pPr>
              <w:pStyle w:val="Afsender"/>
              <w:framePr w:wrap="auto" w:vAnchor="margin" w:hAnchor="text" w:xAlign="left" w:yAlign="inline"/>
              <w:suppressOverlap w:val="0"/>
              <w:rPr>
                <w:rFonts w:cs="Arial"/>
              </w:rPr>
            </w:pPr>
          </w:p>
          <w:p w14:paraId="66D72962" w14:textId="2C6B039D" w:rsidR="00240ACF" w:rsidRPr="00240ACF" w:rsidRDefault="00A61A30" w:rsidP="00240ACF">
            <w:r>
              <w:t xml:space="preserve"> </w:t>
            </w:r>
          </w:p>
        </w:tc>
      </w:tr>
    </w:tbl>
    <w:p w14:paraId="03A603BA" w14:textId="65978F38" w:rsidR="005D11F4" w:rsidRPr="00774C67" w:rsidRDefault="005D11F4" w:rsidP="005D11F4">
      <w:pPr>
        <w:pStyle w:val="Overskrift1"/>
        <w:rPr>
          <w:rFonts w:cs="Arial"/>
          <w:b w:val="0"/>
          <w:bCs w:val="0"/>
          <w:szCs w:val="22"/>
        </w:rPr>
      </w:pPr>
      <w:bookmarkStart w:id="0" w:name="bmkHeader"/>
      <w:bookmarkEnd w:id="0"/>
      <w:r w:rsidRPr="00774C67">
        <w:rPr>
          <w:rFonts w:cs="Arial"/>
          <w:szCs w:val="22"/>
        </w:rPr>
        <w:t xml:space="preserve">Besvarelse af 10-dages forespørgsel fra </w:t>
      </w:r>
      <w:r>
        <w:rPr>
          <w:rFonts w:cs="Arial"/>
          <w:szCs w:val="22"/>
        </w:rPr>
        <w:t>Jakob Søgaard Clausen</w:t>
      </w:r>
      <w:r w:rsidRPr="00774C67">
        <w:rPr>
          <w:rFonts w:cs="Arial"/>
          <w:szCs w:val="22"/>
        </w:rPr>
        <w:t xml:space="preserve"> (</w:t>
      </w:r>
      <w:r>
        <w:rPr>
          <w:rFonts w:cs="Arial"/>
          <w:szCs w:val="22"/>
        </w:rPr>
        <w:t>DD</w:t>
      </w:r>
      <w:r w:rsidRPr="00774C67">
        <w:rPr>
          <w:rFonts w:cs="Arial"/>
          <w:szCs w:val="22"/>
        </w:rPr>
        <w:t xml:space="preserve">), vedr. </w:t>
      </w:r>
      <w:r>
        <w:rPr>
          <w:rFonts w:cs="Arial"/>
          <w:szCs w:val="22"/>
        </w:rPr>
        <w:t>besparelser på ældreområdet</w:t>
      </w:r>
    </w:p>
    <w:p w14:paraId="12E9ACAC" w14:textId="77777777" w:rsidR="005D11F4" w:rsidRPr="00774C67" w:rsidRDefault="005D11F4" w:rsidP="005D11F4">
      <w:pPr>
        <w:rPr>
          <w:rFonts w:cs="Arial"/>
        </w:rPr>
      </w:pPr>
    </w:p>
    <w:p w14:paraId="1DABC4FF" w14:textId="4E5A1C1E" w:rsidR="005D11F4" w:rsidRDefault="005D11F4" w:rsidP="005D11F4">
      <w:r w:rsidRPr="00774C67">
        <w:rPr>
          <w:rFonts w:cs="Arial"/>
        </w:rPr>
        <w:t xml:space="preserve">Sundhed og Omsorg har den 3. </w:t>
      </w:r>
      <w:r>
        <w:rPr>
          <w:rFonts w:cs="Arial"/>
        </w:rPr>
        <w:t>september 2026</w:t>
      </w:r>
      <w:r w:rsidRPr="00774C67">
        <w:rPr>
          <w:rFonts w:cs="Arial"/>
        </w:rPr>
        <w:t xml:space="preserve"> modtaget en 10-dages forespørgsel fra </w:t>
      </w:r>
      <w:r>
        <w:rPr>
          <w:rFonts w:cs="Arial"/>
        </w:rPr>
        <w:t>Jakob Søgaard Clausen (DD)</w:t>
      </w:r>
      <w:r w:rsidRPr="00774C67">
        <w:rPr>
          <w:rFonts w:cs="Arial"/>
        </w:rPr>
        <w:t xml:space="preserve"> vedr. </w:t>
      </w:r>
      <w:r>
        <w:rPr>
          <w:rFonts w:cs="Arial"/>
        </w:rPr>
        <w:t xml:space="preserve">besparelser på </w:t>
      </w:r>
      <w:r w:rsidR="00182B5C">
        <w:rPr>
          <w:rFonts w:cs="Arial"/>
        </w:rPr>
        <w:t>ældreområdet</w:t>
      </w:r>
      <w:r>
        <w:rPr>
          <w:rFonts w:cs="Arial"/>
        </w:rPr>
        <w:t xml:space="preserve">. Der bliver bedt om en </w:t>
      </w:r>
      <w:r w:rsidRPr="00B71956">
        <w:t>redegørelse for de økonomiske konsekvenser af Magistratens budgetforslag for Sundhed og Omsorg</w:t>
      </w:r>
      <w:r>
        <w:t>.</w:t>
      </w:r>
    </w:p>
    <w:p w14:paraId="606A6678" w14:textId="77777777" w:rsidR="005D11F4" w:rsidRPr="00774C67" w:rsidRDefault="005D11F4" w:rsidP="005D11F4">
      <w:pPr>
        <w:rPr>
          <w:rFonts w:cs="Arial"/>
        </w:rPr>
      </w:pPr>
    </w:p>
    <w:p w14:paraId="00C435C6" w14:textId="5EB18D57" w:rsidR="002B5F16" w:rsidRDefault="005D11F4" w:rsidP="002B5F16">
      <w:pPr>
        <w:spacing w:after="160" w:line="278" w:lineRule="auto"/>
        <w:rPr>
          <w:rFonts w:cs="Arial"/>
          <w:b/>
          <w:bCs/>
        </w:rPr>
      </w:pPr>
      <w:r w:rsidRPr="400D4253">
        <w:rPr>
          <w:rFonts w:cs="Arial"/>
          <w:b/>
          <w:bCs/>
        </w:rPr>
        <w:t>Spørgsmål 1:</w:t>
      </w:r>
      <w:r w:rsidRPr="400D4253">
        <w:rPr>
          <w:rFonts w:cs="Arial"/>
        </w:rPr>
        <w:t xml:space="preserve"> </w:t>
      </w:r>
      <w:r w:rsidR="002B5F16" w:rsidRPr="002B5F16">
        <w:rPr>
          <w:rFonts w:cs="Arial"/>
          <w:b/>
          <w:bCs/>
        </w:rPr>
        <w:t xml:space="preserve">Hvor stor en samlet reduktion af Sundhed og Omsorgs økonomiske ramme følger af Magistratens budgetforslag for 2027, og hvordan udvikler reduktionen sig i overslagsårene? </w:t>
      </w:r>
    </w:p>
    <w:p w14:paraId="57BD860E" w14:textId="2EEBD624" w:rsidR="00276988" w:rsidRDefault="00276988" w:rsidP="00276988">
      <w:r w:rsidRPr="00572E20">
        <w:t xml:space="preserve">Magistratens budgetforslag indebærer samlet set en væsentlig reduktion af Sundhed og Omsorgs økonomiske ramme. </w:t>
      </w:r>
      <w:r>
        <w:t>Reduktionerne udgør i magistratens budgetforslag 8</w:t>
      </w:r>
      <w:r w:rsidR="00FB6A27">
        <w:t>1,5</w:t>
      </w:r>
      <w:r>
        <w:t xml:space="preserve"> mio. kr. i 2027 stigende til 235 mio. kr. i 2030</w:t>
      </w:r>
      <w:r w:rsidR="00FB6A27">
        <w:t>.</w:t>
      </w:r>
    </w:p>
    <w:p w14:paraId="3F598CA7" w14:textId="77777777" w:rsidR="00FB6A27" w:rsidRDefault="00FB6A27" w:rsidP="00276988">
      <w:pPr>
        <w:rPr>
          <w:b/>
          <w:bCs/>
        </w:rPr>
      </w:pPr>
    </w:p>
    <w:p w14:paraId="7334DF86" w14:textId="49755D64" w:rsidR="00276988" w:rsidRDefault="00276988" w:rsidP="00FB6A27">
      <w:pPr>
        <w:rPr>
          <w:b/>
          <w:bCs/>
        </w:rPr>
      </w:pPr>
      <w:r w:rsidRPr="002B5F16">
        <w:rPr>
          <w:b/>
          <w:bCs/>
        </w:rPr>
        <w:t>Tabel 1:</w:t>
      </w:r>
      <w:r w:rsidR="00FB6A27">
        <w:rPr>
          <w:b/>
          <w:bCs/>
        </w:rPr>
        <w:t xml:space="preserve"> </w:t>
      </w:r>
      <w:r w:rsidRPr="002B5F16">
        <w:rPr>
          <w:b/>
          <w:bCs/>
        </w:rPr>
        <w:t>Reduktion i Sundhed og Omsorg i Magistratens budgetforslag</w:t>
      </w:r>
    </w:p>
    <w:p w14:paraId="5EC2AD75" w14:textId="77777777" w:rsidR="00FB6A27" w:rsidRPr="002B5F16" w:rsidRDefault="00FB6A27" w:rsidP="00FB6A27">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1004"/>
        <w:gridCol w:w="1028"/>
        <w:gridCol w:w="1027"/>
        <w:gridCol w:w="1028"/>
      </w:tblGrid>
      <w:tr w:rsidR="00276988" w:rsidRPr="007414B3" w14:paraId="3D0B8A24" w14:textId="77777777" w:rsidTr="004C665C">
        <w:tc>
          <w:tcPr>
            <w:tcW w:w="2705" w:type="dxa"/>
            <w:shd w:val="clear" w:color="auto" w:fill="D9D9D9" w:themeFill="background1" w:themeFillShade="D9"/>
          </w:tcPr>
          <w:p w14:paraId="4E700526" w14:textId="77777777" w:rsidR="00276988" w:rsidRPr="007414B3" w:rsidRDefault="00276988" w:rsidP="004C665C">
            <w:pPr>
              <w:spacing w:line="240" w:lineRule="auto"/>
              <w:rPr>
                <w:b/>
                <w:bCs/>
              </w:rPr>
            </w:pPr>
            <w:r w:rsidRPr="007414B3">
              <w:rPr>
                <w:b/>
                <w:bCs/>
              </w:rPr>
              <w:t>B2027-2023 (mio. kr.)</w:t>
            </w:r>
          </w:p>
        </w:tc>
        <w:tc>
          <w:tcPr>
            <w:tcW w:w="1004" w:type="dxa"/>
            <w:shd w:val="clear" w:color="auto" w:fill="D9D9D9" w:themeFill="background1" w:themeFillShade="D9"/>
          </w:tcPr>
          <w:p w14:paraId="3A826B2E" w14:textId="77777777" w:rsidR="00276988" w:rsidRPr="007414B3" w:rsidRDefault="00276988" w:rsidP="004C665C">
            <w:pPr>
              <w:spacing w:line="240" w:lineRule="auto"/>
              <w:jc w:val="right"/>
              <w:rPr>
                <w:b/>
                <w:bCs/>
              </w:rPr>
            </w:pPr>
            <w:r w:rsidRPr="007414B3">
              <w:rPr>
                <w:b/>
                <w:bCs/>
              </w:rPr>
              <w:t>2027</w:t>
            </w:r>
          </w:p>
        </w:tc>
        <w:tc>
          <w:tcPr>
            <w:tcW w:w="1028" w:type="dxa"/>
            <w:shd w:val="clear" w:color="auto" w:fill="D9D9D9" w:themeFill="background1" w:themeFillShade="D9"/>
          </w:tcPr>
          <w:p w14:paraId="38569E86" w14:textId="77777777" w:rsidR="00276988" w:rsidRPr="007414B3" w:rsidRDefault="00276988" w:rsidP="004C665C">
            <w:pPr>
              <w:spacing w:line="240" w:lineRule="auto"/>
              <w:jc w:val="right"/>
              <w:rPr>
                <w:b/>
                <w:bCs/>
              </w:rPr>
            </w:pPr>
            <w:r w:rsidRPr="007414B3">
              <w:rPr>
                <w:b/>
                <w:bCs/>
              </w:rPr>
              <w:t>2028</w:t>
            </w:r>
          </w:p>
        </w:tc>
        <w:tc>
          <w:tcPr>
            <w:tcW w:w="1027" w:type="dxa"/>
            <w:shd w:val="clear" w:color="auto" w:fill="D9D9D9" w:themeFill="background1" w:themeFillShade="D9"/>
          </w:tcPr>
          <w:p w14:paraId="6E0C5A36" w14:textId="77777777" w:rsidR="00276988" w:rsidRPr="007414B3" w:rsidRDefault="00276988" w:rsidP="004C665C">
            <w:pPr>
              <w:spacing w:line="240" w:lineRule="auto"/>
              <w:jc w:val="right"/>
              <w:rPr>
                <w:b/>
                <w:bCs/>
              </w:rPr>
            </w:pPr>
            <w:r w:rsidRPr="007414B3">
              <w:rPr>
                <w:b/>
                <w:bCs/>
              </w:rPr>
              <w:t>2029</w:t>
            </w:r>
          </w:p>
        </w:tc>
        <w:tc>
          <w:tcPr>
            <w:tcW w:w="1028" w:type="dxa"/>
            <w:shd w:val="clear" w:color="auto" w:fill="D9D9D9" w:themeFill="background1" w:themeFillShade="D9"/>
          </w:tcPr>
          <w:p w14:paraId="6AEDBA28" w14:textId="77777777" w:rsidR="00276988" w:rsidRPr="007414B3" w:rsidRDefault="00276988" w:rsidP="004C665C">
            <w:pPr>
              <w:spacing w:line="240" w:lineRule="auto"/>
              <w:jc w:val="right"/>
              <w:rPr>
                <w:b/>
                <w:bCs/>
              </w:rPr>
            </w:pPr>
            <w:r w:rsidRPr="007414B3">
              <w:rPr>
                <w:b/>
                <w:bCs/>
              </w:rPr>
              <w:t>2030</w:t>
            </w:r>
          </w:p>
        </w:tc>
      </w:tr>
      <w:tr w:rsidR="00276988" w14:paraId="091B8025" w14:textId="77777777" w:rsidTr="004C665C">
        <w:tc>
          <w:tcPr>
            <w:tcW w:w="2705" w:type="dxa"/>
          </w:tcPr>
          <w:p w14:paraId="7EBF596C" w14:textId="77777777" w:rsidR="00276988" w:rsidRDefault="00276988" w:rsidP="004C665C">
            <w:pPr>
              <w:spacing w:line="240" w:lineRule="auto"/>
            </w:pPr>
            <w:r w:rsidRPr="001E53F6">
              <w:t>Fællesbidrag</w:t>
            </w:r>
          </w:p>
        </w:tc>
        <w:tc>
          <w:tcPr>
            <w:tcW w:w="1004" w:type="dxa"/>
          </w:tcPr>
          <w:p w14:paraId="0DD675FB" w14:textId="77777777" w:rsidR="00276988" w:rsidRDefault="00276988" w:rsidP="004C665C">
            <w:pPr>
              <w:spacing w:line="240" w:lineRule="auto"/>
              <w:jc w:val="right"/>
            </w:pPr>
            <w:r>
              <w:t>15</w:t>
            </w:r>
          </w:p>
        </w:tc>
        <w:tc>
          <w:tcPr>
            <w:tcW w:w="1028" w:type="dxa"/>
          </w:tcPr>
          <w:p w14:paraId="7778C777" w14:textId="77777777" w:rsidR="00276988" w:rsidRDefault="00276988" w:rsidP="004C665C">
            <w:pPr>
              <w:spacing w:line="240" w:lineRule="auto"/>
              <w:jc w:val="right"/>
            </w:pPr>
            <w:r>
              <w:t>15</w:t>
            </w:r>
          </w:p>
        </w:tc>
        <w:tc>
          <w:tcPr>
            <w:tcW w:w="1027" w:type="dxa"/>
          </w:tcPr>
          <w:p w14:paraId="6F8923A7" w14:textId="77777777" w:rsidR="00276988" w:rsidRDefault="00276988" w:rsidP="004C665C">
            <w:pPr>
              <w:spacing w:line="240" w:lineRule="auto"/>
              <w:jc w:val="right"/>
            </w:pPr>
            <w:r>
              <w:t>15</w:t>
            </w:r>
          </w:p>
        </w:tc>
        <w:tc>
          <w:tcPr>
            <w:tcW w:w="1028" w:type="dxa"/>
          </w:tcPr>
          <w:p w14:paraId="7B29AE95" w14:textId="77777777" w:rsidR="00276988" w:rsidRDefault="00276988" w:rsidP="004C665C">
            <w:pPr>
              <w:spacing w:line="240" w:lineRule="auto"/>
              <w:jc w:val="right"/>
            </w:pPr>
            <w:r>
              <w:t>15</w:t>
            </w:r>
          </w:p>
        </w:tc>
      </w:tr>
      <w:tr w:rsidR="00276988" w14:paraId="760A68D9" w14:textId="77777777" w:rsidTr="004C665C">
        <w:tc>
          <w:tcPr>
            <w:tcW w:w="2705" w:type="dxa"/>
          </w:tcPr>
          <w:p w14:paraId="7F0FC236" w14:textId="77777777" w:rsidR="00276988" w:rsidRDefault="00276988" w:rsidP="004C665C">
            <w:pPr>
              <w:spacing w:line="240" w:lineRule="auto"/>
            </w:pPr>
            <w:r w:rsidRPr="001E53F6">
              <w:t>Velfærdsbidrag</w:t>
            </w:r>
          </w:p>
        </w:tc>
        <w:tc>
          <w:tcPr>
            <w:tcW w:w="1004" w:type="dxa"/>
          </w:tcPr>
          <w:p w14:paraId="1A9A895B" w14:textId="77777777" w:rsidR="00276988" w:rsidRDefault="00276988" w:rsidP="004C665C">
            <w:pPr>
              <w:spacing w:line="240" w:lineRule="auto"/>
              <w:jc w:val="right"/>
            </w:pPr>
          </w:p>
        </w:tc>
        <w:tc>
          <w:tcPr>
            <w:tcW w:w="1028" w:type="dxa"/>
          </w:tcPr>
          <w:p w14:paraId="359425BA" w14:textId="77777777" w:rsidR="00276988" w:rsidRDefault="00276988" w:rsidP="004C665C">
            <w:pPr>
              <w:spacing w:line="240" w:lineRule="auto"/>
              <w:jc w:val="right"/>
            </w:pPr>
            <w:r>
              <w:t>20</w:t>
            </w:r>
          </w:p>
        </w:tc>
        <w:tc>
          <w:tcPr>
            <w:tcW w:w="1027" w:type="dxa"/>
          </w:tcPr>
          <w:p w14:paraId="0F7816DB" w14:textId="77777777" w:rsidR="00276988" w:rsidRDefault="00276988" w:rsidP="004C665C">
            <w:pPr>
              <w:spacing w:line="240" w:lineRule="auto"/>
              <w:jc w:val="right"/>
            </w:pPr>
            <w:r>
              <w:t>40</w:t>
            </w:r>
          </w:p>
        </w:tc>
        <w:tc>
          <w:tcPr>
            <w:tcW w:w="1028" w:type="dxa"/>
          </w:tcPr>
          <w:p w14:paraId="0D119193" w14:textId="77777777" w:rsidR="00276988" w:rsidRDefault="00276988" w:rsidP="004C665C">
            <w:pPr>
              <w:spacing w:line="240" w:lineRule="auto"/>
              <w:jc w:val="right"/>
            </w:pPr>
            <w:r>
              <w:t>60</w:t>
            </w:r>
          </w:p>
        </w:tc>
      </w:tr>
      <w:tr w:rsidR="00276988" w14:paraId="31D19699" w14:textId="77777777" w:rsidTr="004C665C">
        <w:tc>
          <w:tcPr>
            <w:tcW w:w="2705" w:type="dxa"/>
          </w:tcPr>
          <w:p w14:paraId="086552BC" w14:textId="77777777" w:rsidR="00276988" w:rsidRDefault="00276988" w:rsidP="004C665C">
            <w:pPr>
              <w:spacing w:line="240" w:lineRule="auto"/>
            </w:pPr>
            <w:r w:rsidRPr="001E53F6">
              <w:t>Socialprocent – 1 % til MSB</w:t>
            </w:r>
          </w:p>
        </w:tc>
        <w:tc>
          <w:tcPr>
            <w:tcW w:w="1004" w:type="dxa"/>
          </w:tcPr>
          <w:p w14:paraId="32239A30" w14:textId="77777777" w:rsidR="00276988" w:rsidRDefault="00276988" w:rsidP="004C665C">
            <w:pPr>
              <w:spacing w:line="240" w:lineRule="auto"/>
              <w:jc w:val="right"/>
            </w:pPr>
            <w:r>
              <w:t>41</w:t>
            </w:r>
          </w:p>
        </w:tc>
        <w:tc>
          <w:tcPr>
            <w:tcW w:w="1028" w:type="dxa"/>
          </w:tcPr>
          <w:p w14:paraId="1ADEFD81" w14:textId="77777777" w:rsidR="00276988" w:rsidRDefault="00276988" w:rsidP="004C665C">
            <w:pPr>
              <w:spacing w:line="240" w:lineRule="auto"/>
              <w:jc w:val="right"/>
            </w:pPr>
            <w:r>
              <w:t>41</w:t>
            </w:r>
          </w:p>
        </w:tc>
        <w:tc>
          <w:tcPr>
            <w:tcW w:w="1027" w:type="dxa"/>
          </w:tcPr>
          <w:p w14:paraId="77AFFE13" w14:textId="77777777" w:rsidR="00276988" w:rsidRDefault="00276988" w:rsidP="004C665C">
            <w:pPr>
              <w:spacing w:line="240" w:lineRule="auto"/>
              <w:jc w:val="right"/>
            </w:pPr>
            <w:r>
              <w:t>41</w:t>
            </w:r>
          </w:p>
        </w:tc>
        <w:tc>
          <w:tcPr>
            <w:tcW w:w="1028" w:type="dxa"/>
          </w:tcPr>
          <w:p w14:paraId="35B3124B" w14:textId="77777777" w:rsidR="00276988" w:rsidRDefault="00276988" w:rsidP="004C665C">
            <w:pPr>
              <w:spacing w:line="240" w:lineRule="auto"/>
              <w:jc w:val="right"/>
            </w:pPr>
            <w:r>
              <w:t>41</w:t>
            </w:r>
          </w:p>
        </w:tc>
      </w:tr>
      <w:tr w:rsidR="00276988" w14:paraId="45428DC5" w14:textId="77777777" w:rsidTr="004C665C">
        <w:tc>
          <w:tcPr>
            <w:tcW w:w="2705" w:type="dxa"/>
          </w:tcPr>
          <w:p w14:paraId="508B2CC5" w14:textId="77777777" w:rsidR="00276988" w:rsidRDefault="00276988" w:rsidP="004C665C">
            <w:pPr>
              <w:spacing w:line="240" w:lineRule="auto"/>
            </w:pPr>
            <w:r w:rsidRPr="001E53F6">
              <w:t>Tab sundhedsreform</w:t>
            </w:r>
          </w:p>
        </w:tc>
        <w:tc>
          <w:tcPr>
            <w:tcW w:w="1004" w:type="dxa"/>
          </w:tcPr>
          <w:p w14:paraId="06415C75" w14:textId="77777777" w:rsidR="00276988" w:rsidRDefault="00276988" w:rsidP="004C665C">
            <w:pPr>
              <w:spacing w:line="240" w:lineRule="auto"/>
              <w:jc w:val="right"/>
            </w:pPr>
            <w:r>
              <w:t>23</w:t>
            </w:r>
          </w:p>
        </w:tc>
        <w:tc>
          <w:tcPr>
            <w:tcW w:w="1028" w:type="dxa"/>
          </w:tcPr>
          <w:p w14:paraId="1484B4A5" w14:textId="77777777" w:rsidR="00276988" w:rsidRDefault="00276988" w:rsidP="004C665C">
            <w:pPr>
              <w:spacing w:line="240" w:lineRule="auto"/>
              <w:jc w:val="right"/>
            </w:pPr>
            <w:r>
              <w:t>23</w:t>
            </w:r>
          </w:p>
        </w:tc>
        <w:tc>
          <w:tcPr>
            <w:tcW w:w="1027" w:type="dxa"/>
          </w:tcPr>
          <w:p w14:paraId="4212E400" w14:textId="77777777" w:rsidR="00276988" w:rsidRDefault="00276988" w:rsidP="004C665C">
            <w:pPr>
              <w:spacing w:line="240" w:lineRule="auto"/>
              <w:jc w:val="right"/>
            </w:pPr>
            <w:r>
              <w:t>109</w:t>
            </w:r>
          </w:p>
        </w:tc>
        <w:tc>
          <w:tcPr>
            <w:tcW w:w="1028" w:type="dxa"/>
          </w:tcPr>
          <w:p w14:paraId="69C1A778" w14:textId="77777777" w:rsidR="00276988" w:rsidRDefault="00276988" w:rsidP="004C665C">
            <w:pPr>
              <w:spacing w:line="240" w:lineRule="auto"/>
              <w:jc w:val="right"/>
            </w:pPr>
            <w:r>
              <w:t>109</w:t>
            </w:r>
          </w:p>
        </w:tc>
      </w:tr>
      <w:tr w:rsidR="00276988" w14:paraId="1654123C" w14:textId="77777777" w:rsidTr="004C665C">
        <w:tc>
          <w:tcPr>
            <w:tcW w:w="2705" w:type="dxa"/>
          </w:tcPr>
          <w:p w14:paraId="25459CFA" w14:textId="77777777" w:rsidR="00276988" w:rsidRDefault="00276988" w:rsidP="004C665C">
            <w:pPr>
              <w:spacing w:line="240" w:lineRule="auto"/>
            </w:pPr>
            <w:r w:rsidRPr="001E53F6">
              <w:t>Administrative besparelser</w:t>
            </w:r>
          </w:p>
        </w:tc>
        <w:tc>
          <w:tcPr>
            <w:tcW w:w="1004" w:type="dxa"/>
          </w:tcPr>
          <w:p w14:paraId="7AA3F790" w14:textId="77777777" w:rsidR="00276988" w:rsidRDefault="00276988" w:rsidP="004C665C">
            <w:pPr>
              <w:spacing w:line="240" w:lineRule="auto"/>
              <w:jc w:val="right"/>
            </w:pPr>
            <w:r>
              <w:t>2,5</w:t>
            </w:r>
          </w:p>
        </w:tc>
        <w:tc>
          <w:tcPr>
            <w:tcW w:w="1028" w:type="dxa"/>
          </w:tcPr>
          <w:p w14:paraId="7F5D39DB" w14:textId="77777777" w:rsidR="00276988" w:rsidRDefault="00276988" w:rsidP="004C665C">
            <w:pPr>
              <w:spacing w:line="240" w:lineRule="auto"/>
              <w:jc w:val="right"/>
            </w:pPr>
            <w:r>
              <w:t>5</w:t>
            </w:r>
          </w:p>
        </w:tc>
        <w:tc>
          <w:tcPr>
            <w:tcW w:w="1027" w:type="dxa"/>
          </w:tcPr>
          <w:p w14:paraId="36819227" w14:textId="77777777" w:rsidR="00276988" w:rsidRDefault="00276988" w:rsidP="004C665C">
            <w:pPr>
              <w:spacing w:line="240" w:lineRule="auto"/>
              <w:jc w:val="right"/>
            </w:pPr>
            <w:r>
              <w:t>7,5</w:t>
            </w:r>
          </w:p>
        </w:tc>
        <w:tc>
          <w:tcPr>
            <w:tcW w:w="1028" w:type="dxa"/>
          </w:tcPr>
          <w:p w14:paraId="23D0A4EE" w14:textId="77777777" w:rsidR="00276988" w:rsidRDefault="00276988" w:rsidP="004C665C">
            <w:pPr>
              <w:spacing w:line="240" w:lineRule="auto"/>
              <w:jc w:val="right"/>
            </w:pPr>
            <w:r>
              <w:t>10</w:t>
            </w:r>
          </w:p>
        </w:tc>
      </w:tr>
      <w:tr w:rsidR="00276988" w:rsidRPr="007414B3" w14:paraId="38382B54" w14:textId="77777777" w:rsidTr="004C665C">
        <w:tc>
          <w:tcPr>
            <w:tcW w:w="2705" w:type="dxa"/>
            <w:shd w:val="clear" w:color="auto" w:fill="F2F2F2" w:themeFill="background1" w:themeFillShade="F2"/>
          </w:tcPr>
          <w:p w14:paraId="324C3E1F" w14:textId="77777777" w:rsidR="00276988" w:rsidRPr="007414B3" w:rsidRDefault="00276988" w:rsidP="004C665C">
            <w:pPr>
              <w:spacing w:line="240" w:lineRule="auto"/>
              <w:rPr>
                <w:b/>
                <w:bCs/>
              </w:rPr>
            </w:pPr>
            <w:r w:rsidRPr="007414B3">
              <w:rPr>
                <w:b/>
                <w:bCs/>
              </w:rPr>
              <w:t>Reduktioner</w:t>
            </w:r>
            <w:r>
              <w:rPr>
                <w:b/>
                <w:bCs/>
              </w:rPr>
              <w:t xml:space="preserve"> i alt</w:t>
            </w:r>
          </w:p>
        </w:tc>
        <w:tc>
          <w:tcPr>
            <w:tcW w:w="1004" w:type="dxa"/>
            <w:shd w:val="clear" w:color="auto" w:fill="F2F2F2" w:themeFill="background1" w:themeFillShade="F2"/>
          </w:tcPr>
          <w:p w14:paraId="31F7F930" w14:textId="77777777" w:rsidR="00276988" w:rsidRPr="007414B3" w:rsidRDefault="00276988" w:rsidP="004C665C">
            <w:pPr>
              <w:spacing w:line="240" w:lineRule="auto"/>
              <w:jc w:val="right"/>
              <w:rPr>
                <w:b/>
                <w:bCs/>
              </w:rPr>
            </w:pPr>
            <w:r w:rsidRPr="007414B3">
              <w:rPr>
                <w:b/>
                <w:bCs/>
              </w:rPr>
              <w:t>81,5</w:t>
            </w:r>
          </w:p>
        </w:tc>
        <w:tc>
          <w:tcPr>
            <w:tcW w:w="1028" w:type="dxa"/>
            <w:shd w:val="clear" w:color="auto" w:fill="F2F2F2" w:themeFill="background1" w:themeFillShade="F2"/>
          </w:tcPr>
          <w:p w14:paraId="111F7CAF" w14:textId="77777777" w:rsidR="00276988" w:rsidRPr="007414B3" w:rsidRDefault="00276988" w:rsidP="004C665C">
            <w:pPr>
              <w:spacing w:line="240" w:lineRule="auto"/>
              <w:jc w:val="right"/>
              <w:rPr>
                <w:b/>
                <w:bCs/>
              </w:rPr>
            </w:pPr>
            <w:r w:rsidRPr="007414B3">
              <w:rPr>
                <w:b/>
                <w:bCs/>
              </w:rPr>
              <w:t>104,0</w:t>
            </w:r>
          </w:p>
        </w:tc>
        <w:tc>
          <w:tcPr>
            <w:tcW w:w="1027" w:type="dxa"/>
            <w:shd w:val="clear" w:color="auto" w:fill="F2F2F2" w:themeFill="background1" w:themeFillShade="F2"/>
          </w:tcPr>
          <w:p w14:paraId="7FFEFBAB" w14:textId="77777777" w:rsidR="00276988" w:rsidRPr="007414B3" w:rsidRDefault="00276988" w:rsidP="004C665C">
            <w:pPr>
              <w:spacing w:line="240" w:lineRule="auto"/>
              <w:jc w:val="right"/>
              <w:rPr>
                <w:b/>
                <w:bCs/>
              </w:rPr>
            </w:pPr>
            <w:r w:rsidRPr="007414B3">
              <w:rPr>
                <w:b/>
                <w:bCs/>
              </w:rPr>
              <w:t>212,5</w:t>
            </w:r>
          </w:p>
        </w:tc>
        <w:tc>
          <w:tcPr>
            <w:tcW w:w="1028" w:type="dxa"/>
            <w:shd w:val="clear" w:color="auto" w:fill="F2F2F2" w:themeFill="background1" w:themeFillShade="F2"/>
          </w:tcPr>
          <w:p w14:paraId="7409D4DE" w14:textId="77777777" w:rsidR="00276988" w:rsidRPr="007414B3" w:rsidRDefault="00276988" w:rsidP="004C665C">
            <w:pPr>
              <w:spacing w:line="240" w:lineRule="auto"/>
              <w:jc w:val="right"/>
              <w:rPr>
                <w:b/>
                <w:bCs/>
              </w:rPr>
            </w:pPr>
            <w:r w:rsidRPr="007414B3">
              <w:rPr>
                <w:b/>
                <w:bCs/>
              </w:rPr>
              <w:t>235,0</w:t>
            </w:r>
          </w:p>
        </w:tc>
      </w:tr>
    </w:tbl>
    <w:p w14:paraId="245019B0" w14:textId="77777777" w:rsidR="00276988" w:rsidRDefault="00276988" w:rsidP="00276988"/>
    <w:p w14:paraId="6219CD98" w14:textId="1505B509" w:rsidR="00276988" w:rsidRDefault="00276988" w:rsidP="00276988">
      <w:r>
        <w:t>Af ovenfornævnte reduktioner var socialprocenten, at det fulde tab på sundhedsreformen vil blive udmøntet til Sundhed og Omsorg i 2029 og et forhøjet fælles bidrag, ikke kendt på forhånd. Dette udgør 41 mio. kr. i 2027 stigende til 165 mio. kr. i 2030.</w:t>
      </w:r>
      <w:r w:rsidR="00AC06EB">
        <w:t xml:space="preserve"> </w:t>
      </w:r>
      <w:r w:rsidR="000D62B7" w:rsidRPr="000D62B7">
        <w:t>Herudover er Sundhed og Omsorg udfordret af den pålagte økonomiske opbremsning, som skal bidrage til, at Aarhus Kommune samlet set holder serviceudgifterne inden for den statsligt fastsatte ramme</w:t>
      </w:r>
      <w:r w:rsidR="00350942">
        <w:t xml:space="preserve"> (serviceloftet)</w:t>
      </w:r>
      <w:r w:rsidR="000D62B7" w:rsidRPr="000D62B7">
        <w:t>. For Sundhed og Omsorg indebærer det en opbremsning på 100 mio. kr. i 2026. Det vil give yderligere økonomiske udfordringer, hvis det ikke bliver muligt at anvende de tilbageholdte midler i 2027. Hertil kommer usikkerheden om eventuelle yderligere besparelser i det kommende budgetforlig, eksempelvis yderligere administrative besparelser.</w:t>
      </w:r>
    </w:p>
    <w:p w14:paraId="746DDF1B" w14:textId="77777777" w:rsidR="00350942" w:rsidRDefault="00350942" w:rsidP="00276988"/>
    <w:p w14:paraId="12F138C8" w14:textId="77777777" w:rsidR="00276988" w:rsidRDefault="00276988" w:rsidP="008F24A1">
      <w:pPr>
        <w:spacing w:after="240"/>
      </w:pPr>
      <w:r>
        <w:t>Tabet på s</w:t>
      </w:r>
      <w:r w:rsidRPr="00572E20">
        <w:t>undhedsreformen</w:t>
      </w:r>
      <w:r>
        <w:t xml:space="preserve"> er samlet på ca. 148 mio. kr. og omfatter Sociale forhold og Beskæftigelse, Teknik og Miljø, Borgmesterens Afdeling og Sundhed og Omsorg. Den største del af tabet rammer Sundhed og Omsorg med 109 mio. kr. </w:t>
      </w:r>
    </w:p>
    <w:p w14:paraId="255C91EC" w14:textId="35BCB9A8" w:rsidR="002B5F16" w:rsidRDefault="002B5F16" w:rsidP="002B5F16">
      <w:pPr>
        <w:spacing w:after="160" w:line="278" w:lineRule="auto"/>
        <w:rPr>
          <w:rFonts w:cs="Arial"/>
          <w:b/>
          <w:bCs/>
        </w:rPr>
      </w:pPr>
      <w:r>
        <w:rPr>
          <w:rFonts w:cs="Arial"/>
          <w:b/>
          <w:bCs/>
        </w:rPr>
        <w:t>Spørgsmål 2:</w:t>
      </w:r>
      <w:r w:rsidRPr="002B5F16">
        <w:rPr>
          <w:rFonts w:cs="Arial"/>
          <w:b/>
          <w:bCs/>
        </w:rPr>
        <w:t xml:space="preserve"> Hvor stor en del af reduktionen i Sundhed og Omsorgs ramme skyldes omprioriteringer, hvor midlerne forlods er disponeret til </w:t>
      </w:r>
      <w:r w:rsidRPr="002B5F16">
        <w:rPr>
          <w:rFonts w:cs="Arial"/>
          <w:b/>
          <w:bCs/>
        </w:rPr>
        <w:lastRenderedPageBreak/>
        <w:t>andre magistratsafdelinger eller tværgående formål? Hvilke formål vedrører det, og med hvilke beløb?</w:t>
      </w:r>
    </w:p>
    <w:p w14:paraId="04E38D0B" w14:textId="77777777" w:rsidR="00276988" w:rsidRPr="00572E20" w:rsidRDefault="00276988" w:rsidP="00276988">
      <w:r w:rsidRPr="0081554A">
        <w:t>På nuværende tidspunkt er socialprocenten på 41 mio. kr. den eneste direkte omprioritering</w:t>
      </w:r>
      <w:r>
        <w:t>. Her flyttes midlerne direkte</w:t>
      </w:r>
      <w:r w:rsidRPr="0081554A">
        <w:t xml:space="preserve"> til Sociale Forhold og Beskæftigelse.</w:t>
      </w:r>
    </w:p>
    <w:p w14:paraId="772DFC71" w14:textId="77777777" w:rsidR="000E2666" w:rsidRDefault="000E2666" w:rsidP="002B5F16"/>
    <w:p w14:paraId="70272354" w14:textId="37861CC1" w:rsidR="000E2666" w:rsidRPr="004324B8" w:rsidRDefault="000E2666" w:rsidP="004324B8">
      <w:pPr>
        <w:spacing w:after="240"/>
        <w:rPr>
          <w:i/>
          <w:iCs/>
        </w:rPr>
      </w:pPr>
      <w:r>
        <w:rPr>
          <w:b/>
          <w:bCs/>
        </w:rPr>
        <w:t xml:space="preserve">Spørgsmål 3: </w:t>
      </w:r>
      <w:r w:rsidRPr="000E2666">
        <w:rPr>
          <w:b/>
          <w:bCs/>
        </w:rPr>
        <w:t>Hvor stor en del af reduktionen i Sundhed og Omsorgs ramme bidrager til finansieringen af de politiske prioriteringer, der indgår i Magistratens budgetforslag, herunder eksempelvis billigere kollektiv trafik?</w:t>
      </w:r>
    </w:p>
    <w:p w14:paraId="2DA66EB5" w14:textId="5F25D5B4" w:rsidR="000E2666" w:rsidRDefault="000E2666" w:rsidP="000E2666">
      <w:r w:rsidRPr="00093D90">
        <w:t xml:space="preserve">Reduktionen i Sundhed og Omsorgs ramme indgår som en del af den samlede finansiering af </w:t>
      </w:r>
      <w:r>
        <w:t xml:space="preserve">råderummet på 197 mio. kr. årligt i </w:t>
      </w:r>
      <w:r w:rsidRPr="00093D90">
        <w:t xml:space="preserve">Magistratens budgetforslag. </w:t>
      </w:r>
      <w:r>
        <w:t xml:space="preserve">Uden disse reduktioner i Sundhed og Omsorg vil råderummet i budgettet være mindre. </w:t>
      </w:r>
      <w:r w:rsidRPr="00093D90">
        <w:t>Budgetforslaget er baseret på et samlet økonomisk råderum, hvortil alle magistratsafdelinger bidrager gennem omprioriteringer og effektiviseringer</w:t>
      </w:r>
      <w:r>
        <w:t xml:space="preserve"> i form af administrative besparelser, fællesbidrag og velfærdspuljen. </w:t>
      </w:r>
    </w:p>
    <w:p w14:paraId="246719A8" w14:textId="77777777" w:rsidR="000E2666" w:rsidRDefault="000E2666" w:rsidP="000E2666"/>
    <w:p w14:paraId="64F1D524" w14:textId="00DAE73A" w:rsidR="000E2666" w:rsidRDefault="000E2666" w:rsidP="000E2666">
      <w:pPr>
        <w:tabs>
          <w:tab w:val="num" w:pos="720"/>
        </w:tabs>
      </w:pPr>
      <w:r w:rsidRPr="00093D90">
        <w:t>Råderummet</w:t>
      </w:r>
      <w:r w:rsidR="004324B8">
        <w:t>,</w:t>
      </w:r>
      <w:r w:rsidRPr="00093D90">
        <w:t xml:space="preserve"> </w:t>
      </w:r>
      <w:r>
        <w:t>og herunder bidrag fra reduktioner i Sundhed og Omsorg</w:t>
      </w:r>
      <w:r w:rsidR="004324B8">
        <w:t>,</w:t>
      </w:r>
      <w:r>
        <w:t xml:space="preserve"> er endnu ikke øremærket til konkrete indsatser. I magistratens budgetforslag er der nævnt nogle forskellige indsatser - herunder: </w:t>
      </w:r>
      <w:r w:rsidRPr="00093D90">
        <w:t xml:space="preserve"> </w:t>
      </w:r>
    </w:p>
    <w:p w14:paraId="2C8AB98B" w14:textId="21E3E842" w:rsidR="000E2666" w:rsidRPr="004324B8" w:rsidRDefault="004324B8" w:rsidP="000E2666">
      <w:pPr>
        <w:numPr>
          <w:ilvl w:val="0"/>
          <w:numId w:val="1"/>
        </w:numPr>
        <w:tabs>
          <w:tab w:val="num" w:pos="720"/>
        </w:tabs>
        <w:rPr>
          <w:rFonts w:cs="Arial"/>
        </w:rPr>
      </w:pPr>
      <w:r>
        <w:rPr>
          <w:rFonts w:cs="Arial"/>
        </w:rPr>
        <w:t>M</w:t>
      </w:r>
      <w:r w:rsidR="000E2666" w:rsidRPr="004324B8">
        <w:rPr>
          <w:rFonts w:cs="Arial"/>
        </w:rPr>
        <w:t>ulig to-voksen-ordning i folkeskolen</w:t>
      </w:r>
    </w:p>
    <w:p w14:paraId="60FCDFD0" w14:textId="45299D77" w:rsidR="000E2666" w:rsidRPr="004324B8" w:rsidRDefault="004324B8" w:rsidP="000E2666">
      <w:pPr>
        <w:numPr>
          <w:ilvl w:val="0"/>
          <w:numId w:val="1"/>
        </w:numPr>
        <w:tabs>
          <w:tab w:val="num" w:pos="720"/>
        </w:tabs>
        <w:rPr>
          <w:rFonts w:cs="Arial"/>
        </w:rPr>
      </w:pPr>
      <w:r>
        <w:rPr>
          <w:rFonts w:cs="Arial"/>
        </w:rPr>
        <w:t>F</w:t>
      </w:r>
      <w:r w:rsidR="000E2666" w:rsidRPr="004324B8">
        <w:rPr>
          <w:rFonts w:cs="Arial"/>
        </w:rPr>
        <w:t>orbedringer af den kollektive trafik</w:t>
      </w:r>
    </w:p>
    <w:p w14:paraId="602311FE" w14:textId="2C62A09C" w:rsidR="000E2666" w:rsidRPr="004324B8" w:rsidRDefault="004324B8" w:rsidP="000E2666">
      <w:pPr>
        <w:numPr>
          <w:ilvl w:val="0"/>
          <w:numId w:val="1"/>
        </w:numPr>
        <w:tabs>
          <w:tab w:val="num" w:pos="720"/>
        </w:tabs>
        <w:rPr>
          <w:rFonts w:cs="Arial"/>
        </w:rPr>
      </w:pPr>
      <w:r>
        <w:rPr>
          <w:rFonts w:cs="Arial"/>
        </w:rPr>
        <w:t>S</w:t>
      </w:r>
      <w:r w:rsidR="000E2666" w:rsidRPr="004324B8">
        <w:rPr>
          <w:rFonts w:cs="Arial"/>
        </w:rPr>
        <w:t>tyrkelse af socialområdet</w:t>
      </w:r>
    </w:p>
    <w:p w14:paraId="3C761889" w14:textId="5F643D0E" w:rsidR="000E2666" w:rsidRPr="004324B8" w:rsidRDefault="004324B8" w:rsidP="000E2666">
      <w:pPr>
        <w:numPr>
          <w:ilvl w:val="0"/>
          <w:numId w:val="1"/>
        </w:numPr>
        <w:tabs>
          <w:tab w:val="num" w:pos="720"/>
        </w:tabs>
        <w:rPr>
          <w:rFonts w:cs="Arial"/>
        </w:rPr>
      </w:pPr>
      <w:r>
        <w:rPr>
          <w:rFonts w:cs="Arial"/>
        </w:rPr>
        <w:t>I</w:t>
      </w:r>
      <w:r w:rsidR="000E2666" w:rsidRPr="004324B8">
        <w:rPr>
          <w:rFonts w:cs="Arial"/>
        </w:rPr>
        <w:t>nvesteringer i idrætsfaciliteter</w:t>
      </w:r>
    </w:p>
    <w:p w14:paraId="199822C1" w14:textId="159CB2DA" w:rsidR="000E2666" w:rsidRPr="004324B8" w:rsidRDefault="004324B8" w:rsidP="000E2666">
      <w:pPr>
        <w:numPr>
          <w:ilvl w:val="0"/>
          <w:numId w:val="1"/>
        </w:numPr>
        <w:tabs>
          <w:tab w:val="num" w:pos="720"/>
        </w:tabs>
        <w:rPr>
          <w:rFonts w:cs="Arial"/>
        </w:rPr>
      </w:pPr>
      <w:r>
        <w:rPr>
          <w:rFonts w:cs="Arial"/>
        </w:rPr>
        <w:t>Ø</w:t>
      </w:r>
      <w:r w:rsidR="000E2666" w:rsidRPr="004324B8">
        <w:rPr>
          <w:rFonts w:cs="Arial"/>
        </w:rPr>
        <w:t>konomisk genopretning af Aarhus Ejendomme</w:t>
      </w:r>
    </w:p>
    <w:p w14:paraId="495A70CE" w14:textId="77777777" w:rsidR="000E2666" w:rsidRPr="000E2666" w:rsidRDefault="000E2666" w:rsidP="002B5F16">
      <w:pPr>
        <w:rPr>
          <w:b/>
          <w:bCs/>
        </w:rPr>
      </w:pPr>
    </w:p>
    <w:p w14:paraId="77D40D8D" w14:textId="7CE815DA" w:rsidR="0025397D" w:rsidRPr="00B40E85" w:rsidRDefault="004324B8" w:rsidP="00B40E85">
      <w:pPr>
        <w:spacing w:after="240"/>
        <w:rPr>
          <w:rFonts w:cs="Arial"/>
          <w:b/>
          <w:bCs/>
        </w:rPr>
      </w:pPr>
      <w:r>
        <w:rPr>
          <w:rFonts w:cs="Arial"/>
          <w:b/>
          <w:bCs/>
        </w:rPr>
        <w:t xml:space="preserve">Spørgsmål 4: </w:t>
      </w:r>
      <w:r w:rsidRPr="004324B8">
        <w:rPr>
          <w:rFonts w:cs="Arial"/>
          <w:b/>
          <w:bCs/>
        </w:rPr>
        <w:t>Hvad har konsekvenserne været ved den økonomiske opbremsning i 2026</w:t>
      </w:r>
      <w:r>
        <w:rPr>
          <w:rFonts w:cs="Arial"/>
          <w:b/>
          <w:bCs/>
        </w:rPr>
        <w:t>,</w:t>
      </w:r>
      <w:r w:rsidRPr="004324B8">
        <w:rPr>
          <w:rFonts w:cs="Arial"/>
          <w:b/>
          <w:bCs/>
        </w:rPr>
        <w:t xml:space="preserve"> der blev igangsat som følge af merforbruget i MSB?</w:t>
      </w:r>
    </w:p>
    <w:p w14:paraId="4CC5B8EE" w14:textId="490C4C33" w:rsidR="004324B8" w:rsidRPr="004324B8" w:rsidRDefault="004324B8" w:rsidP="004324B8">
      <w:pPr>
        <w:rPr>
          <w:rFonts w:cs="Arial"/>
        </w:rPr>
      </w:pPr>
      <w:r w:rsidRPr="004324B8">
        <w:rPr>
          <w:rFonts w:cs="Arial"/>
        </w:rPr>
        <w:t>Sundhed og Omsorg har skullet finde opbremsninger for i alt 100 millioner kroner, fordi der samlet set bruges for mange penge på det sociale område i kommunen. Udgangspunktet for opbremsningen var ikke at ramme den borgernære velfærd. Alligevel har det vist sig, at opbremsningen har haft mærkbare konsekvenser for Sundhed og Omsorgs nære tilbud, herunder plejehjem, pleje- og rehabiliteringsteams, sundhedsenheder, caféer og folkehuse:</w:t>
      </w:r>
    </w:p>
    <w:p w14:paraId="58546EE2" w14:textId="3FD79CBA" w:rsidR="004324B8" w:rsidRPr="004324B8" w:rsidRDefault="004324B8" w:rsidP="004324B8">
      <w:pPr>
        <w:numPr>
          <w:ilvl w:val="0"/>
          <w:numId w:val="1"/>
        </w:numPr>
        <w:tabs>
          <w:tab w:val="num" w:pos="720"/>
        </w:tabs>
        <w:rPr>
          <w:rFonts w:cs="Arial"/>
        </w:rPr>
      </w:pPr>
      <w:r>
        <w:rPr>
          <w:rFonts w:cs="Arial"/>
        </w:rPr>
        <w:t>Længere v</w:t>
      </w:r>
      <w:r w:rsidRPr="004324B8">
        <w:rPr>
          <w:rFonts w:cs="Arial"/>
        </w:rPr>
        <w:t>entelister hos Folkesundhed Aarhus, særligt hjerte- og kræftrehabilitering</w:t>
      </w:r>
    </w:p>
    <w:p w14:paraId="3A2EA793" w14:textId="77777777" w:rsidR="004324B8" w:rsidRPr="004324B8" w:rsidRDefault="004324B8" w:rsidP="004324B8">
      <w:pPr>
        <w:numPr>
          <w:ilvl w:val="0"/>
          <w:numId w:val="1"/>
        </w:numPr>
        <w:tabs>
          <w:tab w:val="num" w:pos="720"/>
        </w:tabs>
        <w:rPr>
          <w:rFonts w:cs="Arial"/>
        </w:rPr>
      </w:pPr>
      <w:r w:rsidRPr="004324B8">
        <w:rPr>
          <w:rFonts w:cs="Arial"/>
        </w:rPr>
        <w:t xml:space="preserve">Arbejdsmiljøet er presset: SOSU-medarbejderne har meget lidt tid til sparring, koordinering, supervision og kompetenceudvikling.  </w:t>
      </w:r>
    </w:p>
    <w:p w14:paraId="2ADF7338" w14:textId="4DA44F61" w:rsidR="004324B8" w:rsidRPr="004324B8" w:rsidRDefault="004324B8" w:rsidP="004324B8">
      <w:pPr>
        <w:numPr>
          <w:ilvl w:val="0"/>
          <w:numId w:val="1"/>
        </w:numPr>
        <w:tabs>
          <w:tab w:val="num" w:pos="720"/>
        </w:tabs>
        <w:rPr>
          <w:rFonts w:cs="Arial"/>
        </w:rPr>
      </w:pPr>
      <w:r w:rsidRPr="004324B8">
        <w:rPr>
          <w:rFonts w:cs="Arial"/>
        </w:rPr>
        <w:t xml:space="preserve">Ofte vil færre eksterne vikarer føre til flere ufaglærte medarbejdere Høj andel af ufaglærte medarbejdere har betydning for kvaliteten og øger presset på de faglærte medarbejdere. </w:t>
      </w:r>
    </w:p>
    <w:p w14:paraId="5953E364" w14:textId="77777777" w:rsidR="004324B8" w:rsidRPr="004324B8" w:rsidRDefault="004324B8" w:rsidP="004324B8">
      <w:pPr>
        <w:numPr>
          <w:ilvl w:val="0"/>
          <w:numId w:val="1"/>
        </w:numPr>
        <w:tabs>
          <w:tab w:val="num" w:pos="720"/>
        </w:tabs>
        <w:rPr>
          <w:rFonts w:cs="Arial"/>
        </w:rPr>
      </w:pPr>
      <w:r w:rsidRPr="004324B8">
        <w:rPr>
          <w:rFonts w:cs="Arial"/>
        </w:rPr>
        <w:lastRenderedPageBreak/>
        <w:t>Færre ressourcer til at håndtere flere borgere med udadreagerende adfærd på trods af, at der er behov for ekstra bemanding</w:t>
      </w:r>
    </w:p>
    <w:p w14:paraId="02474813" w14:textId="77777777" w:rsidR="004324B8" w:rsidRPr="004324B8" w:rsidRDefault="004324B8" w:rsidP="004324B8">
      <w:pPr>
        <w:numPr>
          <w:ilvl w:val="0"/>
          <w:numId w:val="1"/>
        </w:numPr>
        <w:tabs>
          <w:tab w:val="num" w:pos="720"/>
        </w:tabs>
        <w:rPr>
          <w:rFonts w:cs="Arial"/>
        </w:rPr>
      </w:pPr>
      <w:r w:rsidRPr="004324B8">
        <w:rPr>
          <w:rFonts w:cs="Arial"/>
        </w:rPr>
        <w:t>Ekstra opgaver som følge af indførelse af helhedspleje/ældrelov og sundhedsreform</w:t>
      </w:r>
    </w:p>
    <w:p w14:paraId="03A4C517" w14:textId="338624D7" w:rsidR="004324B8" w:rsidRPr="004324B8" w:rsidRDefault="004324B8" w:rsidP="004324B8">
      <w:pPr>
        <w:numPr>
          <w:ilvl w:val="0"/>
          <w:numId w:val="1"/>
        </w:numPr>
        <w:tabs>
          <w:tab w:val="num" w:pos="720"/>
        </w:tabs>
        <w:rPr>
          <w:rFonts w:cs="Arial"/>
        </w:rPr>
      </w:pPr>
      <w:r w:rsidRPr="004324B8">
        <w:rPr>
          <w:rFonts w:cs="Arial"/>
        </w:rPr>
        <w:t>Færre indkøb af hjælpemidler medfører længere ventetid</w:t>
      </w:r>
      <w:r>
        <w:rPr>
          <w:rFonts w:cs="Arial"/>
        </w:rPr>
        <w:t>.</w:t>
      </w:r>
      <w:r w:rsidRPr="004324B8">
        <w:rPr>
          <w:rFonts w:cs="Arial"/>
        </w:rPr>
        <w:t xml:space="preserve"> </w:t>
      </w:r>
    </w:p>
    <w:p w14:paraId="6329C212" w14:textId="3C401576" w:rsidR="004324B8" w:rsidRPr="004324B8" w:rsidRDefault="004324B8" w:rsidP="004324B8">
      <w:pPr>
        <w:numPr>
          <w:ilvl w:val="0"/>
          <w:numId w:val="1"/>
        </w:numPr>
        <w:tabs>
          <w:tab w:val="num" w:pos="720"/>
        </w:tabs>
        <w:rPr>
          <w:rFonts w:cs="Arial"/>
        </w:rPr>
      </w:pPr>
      <w:r w:rsidRPr="004324B8">
        <w:rPr>
          <w:rFonts w:cs="Arial"/>
        </w:rPr>
        <w:t xml:space="preserve">Udskydelser af indkøb på møbler, inventar, træningsudstyr mv. </w:t>
      </w:r>
    </w:p>
    <w:p w14:paraId="54071EA5" w14:textId="77777777" w:rsidR="004324B8" w:rsidRPr="004324B8" w:rsidRDefault="004324B8" w:rsidP="004324B8">
      <w:pPr>
        <w:numPr>
          <w:ilvl w:val="0"/>
          <w:numId w:val="1"/>
        </w:numPr>
        <w:tabs>
          <w:tab w:val="num" w:pos="720"/>
        </w:tabs>
        <w:rPr>
          <w:rFonts w:cs="Arial"/>
        </w:rPr>
      </w:pPr>
      <w:r w:rsidRPr="004324B8">
        <w:rPr>
          <w:rFonts w:cs="Arial"/>
        </w:rPr>
        <w:t>Mindre fokus på at tage ny teknologi i brug, hvilket gør, at den teknologiske omstilling går langsommere. Teknologi, som skal være med til at løse fremtidens personalemangel.</w:t>
      </w:r>
    </w:p>
    <w:p w14:paraId="302F82FF" w14:textId="1696D563" w:rsidR="004324B8" w:rsidRPr="004324B8" w:rsidRDefault="004324B8" w:rsidP="004324B8">
      <w:pPr>
        <w:numPr>
          <w:ilvl w:val="0"/>
          <w:numId w:val="1"/>
        </w:numPr>
        <w:tabs>
          <w:tab w:val="num" w:pos="720"/>
        </w:tabs>
        <w:rPr>
          <w:rFonts w:cs="Arial"/>
        </w:rPr>
      </w:pPr>
      <w:r w:rsidRPr="004324B8">
        <w:rPr>
          <w:rFonts w:cs="Arial"/>
        </w:rPr>
        <w:t xml:space="preserve">Medarbejdernes kompetenceudvikling udskydes eller aflyses. Allerede gennemført kompetenceudvikling er vanskeligere at forankre i en presset hverdag.  </w:t>
      </w:r>
    </w:p>
    <w:p w14:paraId="29C14F6C" w14:textId="77777777" w:rsidR="004324B8" w:rsidRPr="004324B8" w:rsidRDefault="004324B8" w:rsidP="004324B8">
      <w:pPr>
        <w:rPr>
          <w:rFonts w:cs="Arial"/>
        </w:rPr>
      </w:pPr>
    </w:p>
    <w:p w14:paraId="7810B374" w14:textId="5F8BB0E8" w:rsidR="004324B8" w:rsidRPr="004324B8" w:rsidRDefault="004324B8" w:rsidP="004324B8">
      <w:pPr>
        <w:spacing w:after="240"/>
        <w:rPr>
          <w:rFonts w:cs="Arial"/>
          <w:b/>
          <w:bCs/>
        </w:rPr>
      </w:pPr>
      <w:r>
        <w:rPr>
          <w:rFonts w:cs="Arial"/>
          <w:b/>
          <w:bCs/>
        </w:rPr>
        <w:t xml:space="preserve">Spørgsmål </w:t>
      </w:r>
      <w:r w:rsidRPr="004324B8">
        <w:rPr>
          <w:rFonts w:cs="Arial"/>
          <w:b/>
          <w:bCs/>
        </w:rPr>
        <w:t>5</w:t>
      </w:r>
      <w:r>
        <w:rPr>
          <w:rFonts w:cs="Arial"/>
          <w:b/>
          <w:bCs/>
        </w:rPr>
        <w:t>:</w:t>
      </w:r>
      <w:r w:rsidRPr="004324B8">
        <w:rPr>
          <w:rFonts w:cs="Arial"/>
          <w:b/>
          <w:bCs/>
        </w:rPr>
        <w:t xml:space="preserve"> Hvilke konsekvenser vurderer forvaltningen, at de samlede reduktioner kan få for den borgernære service på ældreområdet?</w:t>
      </w:r>
    </w:p>
    <w:p w14:paraId="33C16573" w14:textId="64EA4D19" w:rsidR="004324B8" w:rsidRDefault="004324B8" w:rsidP="004324B8">
      <w:pPr>
        <w:rPr>
          <w:rFonts w:cs="Arial"/>
        </w:rPr>
      </w:pPr>
      <w:r w:rsidRPr="004324B8">
        <w:rPr>
          <w:rFonts w:cs="Arial"/>
        </w:rPr>
        <w:t>Forvaltningen vurderer, at de samlede reduktioner vil lægge et gennemgribende pres på den borgernære service på ældreområdet. Det vil betyde mindre tid til den enkelte ældre. Både på plejehjemmene og i hjemmeplejen. Selvom det er et gennemgående hensyn at skærme den direkte pleje og omsorg mest muligt og se på effektiviseringer, administrative besparelser</w:t>
      </w:r>
      <w:r w:rsidR="00045CF5">
        <w:rPr>
          <w:rFonts w:cs="Arial"/>
        </w:rPr>
        <w:t xml:space="preserve"> og</w:t>
      </w:r>
      <w:r w:rsidRPr="004324B8">
        <w:rPr>
          <w:rFonts w:cs="Arial"/>
        </w:rPr>
        <w:t xml:space="preserve"> bedre arbejdsgange med videre</w:t>
      </w:r>
      <w:r w:rsidR="00F93EED">
        <w:rPr>
          <w:rFonts w:cs="Arial"/>
        </w:rPr>
        <w:t xml:space="preserve">. </w:t>
      </w:r>
      <w:r w:rsidR="00337731">
        <w:rPr>
          <w:rFonts w:cs="Arial"/>
        </w:rPr>
        <w:t>Derfor</w:t>
      </w:r>
      <w:r w:rsidRPr="004324B8">
        <w:rPr>
          <w:rFonts w:cs="Arial"/>
        </w:rPr>
        <w:t xml:space="preserve"> vil reduktioner på op til 235 mio. kr. påvirke service og ydelser til borgerne direkte. Det vil få markant betydning for serviceniveauet, kvaliteten og mulighederne for at udvikle og tilpasse indsatserne på ældreområdet. </w:t>
      </w:r>
    </w:p>
    <w:p w14:paraId="131FE77D" w14:textId="77777777" w:rsidR="00045CF5" w:rsidRPr="004324B8" w:rsidRDefault="00045CF5" w:rsidP="004324B8">
      <w:pPr>
        <w:rPr>
          <w:rFonts w:cs="Arial"/>
        </w:rPr>
      </w:pPr>
    </w:p>
    <w:p w14:paraId="1D5DAD71" w14:textId="77777777" w:rsidR="004324B8" w:rsidRPr="004324B8" w:rsidRDefault="004324B8" w:rsidP="004324B8">
      <w:pPr>
        <w:rPr>
          <w:rFonts w:cs="Arial"/>
        </w:rPr>
      </w:pPr>
      <w:r w:rsidRPr="004324B8">
        <w:rPr>
          <w:rFonts w:cs="Arial"/>
        </w:rPr>
        <w:t xml:space="preserve">Det skal understreges, at de økonomiske konsekvenser af sundhedsreformen alene er foreløbige, og at tabet i forbindelse med en ny model for tilskud og udligning derfor kan blive mindre. Det er derfor også for tidligt præcist at beskrive og kortlægge konsekvenserne på nuværende tidspunkt. </w:t>
      </w:r>
    </w:p>
    <w:p w14:paraId="2DD39886" w14:textId="77777777" w:rsidR="004324B8" w:rsidRDefault="004324B8" w:rsidP="004324B8"/>
    <w:p w14:paraId="5C994817" w14:textId="77777777" w:rsidR="00E679BB" w:rsidRDefault="00E679BB" w:rsidP="00E679BB">
      <w:pPr>
        <w:jc w:val="both"/>
      </w:pPr>
    </w:p>
    <w:p w14:paraId="57416DB7" w14:textId="750BB12F" w:rsidR="00E679BB" w:rsidRDefault="00E679BB" w:rsidP="00E679BB">
      <w:pPr>
        <w:jc w:val="both"/>
        <w:rPr>
          <w:lang w:val="en-US"/>
        </w:rPr>
      </w:pPr>
      <w:r w:rsidRPr="00E679BB">
        <w:rPr>
          <w:lang w:val="en-US"/>
        </w:rPr>
        <w:t>Metin Lindved Aydin</w:t>
      </w:r>
    </w:p>
    <w:p w14:paraId="2EC98CD4" w14:textId="39FEFCDE" w:rsidR="00586825" w:rsidRPr="00586825" w:rsidRDefault="00586825" w:rsidP="00E679BB">
      <w:pPr>
        <w:jc w:val="both"/>
      </w:pPr>
      <w:r w:rsidRPr="00586825">
        <w:t>Rådmand</w:t>
      </w:r>
    </w:p>
    <w:p w14:paraId="041AE697" w14:textId="77777777" w:rsidR="00E679BB" w:rsidRPr="004D0411" w:rsidRDefault="00E679BB" w:rsidP="00E679BB">
      <w:pPr>
        <w:jc w:val="center"/>
        <w:rPr>
          <w:lang w:val="en-US"/>
        </w:rPr>
      </w:pPr>
      <w:r w:rsidRPr="004D0411">
        <w:rPr>
          <w:lang w:val="en-US"/>
        </w:rPr>
        <w:t>/</w:t>
      </w:r>
    </w:p>
    <w:p w14:paraId="1EAFF4EA" w14:textId="77777777" w:rsidR="00586825" w:rsidRDefault="00E679BB" w:rsidP="00E679BB">
      <w:pPr>
        <w:jc w:val="right"/>
        <w:rPr>
          <w:lang w:val="en-US"/>
        </w:rPr>
      </w:pPr>
      <w:r w:rsidRPr="004D0411">
        <w:rPr>
          <w:lang w:val="en-US"/>
        </w:rPr>
        <w:tab/>
      </w:r>
      <w:r w:rsidRPr="004D0411">
        <w:rPr>
          <w:lang w:val="en-US"/>
        </w:rPr>
        <w:tab/>
      </w:r>
      <w:r w:rsidRPr="004D0411">
        <w:rPr>
          <w:lang w:val="en-US"/>
        </w:rPr>
        <w:tab/>
        <w:t>Christian Boel</w:t>
      </w:r>
    </w:p>
    <w:p w14:paraId="170CF1EB" w14:textId="1FD44C55" w:rsidR="00E679BB" w:rsidRPr="00586825" w:rsidRDefault="00586825" w:rsidP="00E679BB">
      <w:pPr>
        <w:jc w:val="right"/>
      </w:pPr>
      <w:r w:rsidRPr="00586825">
        <w:t>Direktør</w:t>
      </w:r>
      <w:r w:rsidR="00E679BB" w:rsidRPr="00586825">
        <w:t xml:space="preserve"> </w:t>
      </w:r>
    </w:p>
    <w:p w14:paraId="4DDA5ED9" w14:textId="6B56CFD1" w:rsidR="00CF44E0" w:rsidRPr="00E679BB" w:rsidRDefault="00CF44E0" w:rsidP="002B5F16">
      <w:pPr>
        <w:spacing w:after="160" w:line="278" w:lineRule="auto"/>
        <w:rPr>
          <w:lang w:val="en-US"/>
        </w:rPr>
      </w:pPr>
    </w:p>
    <w:sectPr w:rsidR="00CF44E0" w:rsidRPr="00E679BB" w:rsidSect="00B17D21">
      <w:headerReference w:type="default" r:id="rId11"/>
      <w:footerReference w:type="default" r:id="rId12"/>
      <w:headerReference w:type="first" r:id="rId13"/>
      <w:pgSz w:w="11906" w:h="16838" w:code="9"/>
      <w:pgMar w:top="3742" w:right="368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7D9D3" w14:textId="77777777" w:rsidR="005766B1" w:rsidRPr="005D11F4" w:rsidRDefault="005766B1" w:rsidP="00FF1D88">
      <w:pPr>
        <w:spacing w:line="240" w:lineRule="auto"/>
      </w:pPr>
      <w:r w:rsidRPr="005D11F4">
        <w:separator/>
      </w:r>
    </w:p>
  </w:endnote>
  <w:endnote w:type="continuationSeparator" w:id="0">
    <w:p w14:paraId="57B65015" w14:textId="77777777" w:rsidR="005766B1" w:rsidRPr="005D11F4" w:rsidRDefault="005766B1" w:rsidP="00FF1D88">
      <w:pPr>
        <w:spacing w:line="240" w:lineRule="auto"/>
      </w:pPr>
      <w:r w:rsidRPr="005D11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0001" w14:textId="77777777" w:rsidR="00E628A5" w:rsidRPr="005D11F4" w:rsidRDefault="00E628A5" w:rsidP="00207C48">
    <w:pPr>
      <w:pStyle w:val="Sidefod"/>
      <w:tabs>
        <w:tab w:val="clear" w:pos="4819"/>
        <w:tab w:val="clear" w:pos="9638"/>
        <w:tab w:val="left" w:pos="6124"/>
      </w:tabs>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79086" w14:textId="77777777" w:rsidR="005766B1" w:rsidRPr="005D11F4" w:rsidRDefault="005766B1" w:rsidP="00FF1D88">
      <w:pPr>
        <w:spacing w:line="240" w:lineRule="auto"/>
      </w:pPr>
      <w:r w:rsidRPr="005D11F4">
        <w:separator/>
      </w:r>
    </w:p>
  </w:footnote>
  <w:footnote w:type="continuationSeparator" w:id="0">
    <w:p w14:paraId="4AE208E4" w14:textId="77777777" w:rsidR="005766B1" w:rsidRPr="005D11F4" w:rsidRDefault="005766B1" w:rsidP="00FF1D88">
      <w:pPr>
        <w:spacing w:line="240" w:lineRule="auto"/>
      </w:pPr>
      <w:r w:rsidRPr="005D11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8619" w:tblpY="374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00" w:firstRow="0" w:lastRow="0" w:firstColumn="0" w:lastColumn="0" w:noHBand="0" w:noVBand="1"/>
      <w:tblCaption w:val="Dato og sidetal"/>
      <w:tblDescription w:val="Dato og sidetal"/>
    </w:tblPr>
    <w:tblGrid>
      <w:gridCol w:w="2948"/>
    </w:tblGrid>
    <w:tr w:rsidR="00E628A5" w:rsidRPr="005D11F4" w14:paraId="5FD359C7" w14:textId="77777777" w:rsidTr="0099101F">
      <w:trPr>
        <w:trHeight w:val="1134"/>
      </w:trPr>
      <w:tc>
        <w:tcPr>
          <w:tcW w:w="2948" w:type="dxa"/>
        </w:tcPr>
        <w:p w14:paraId="782C852F" w14:textId="03B2A804" w:rsidR="00E628A5" w:rsidRPr="005D11F4" w:rsidRDefault="005D11F4" w:rsidP="005D11F4">
          <w:pPr>
            <w:pStyle w:val="Afsender"/>
            <w:framePr w:wrap="auto" w:vAnchor="margin" w:hAnchor="text" w:xAlign="left" w:yAlign="inline"/>
            <w:suppressOverlap w:val="0"/>
          </w:pPr>
          <w:r w:rsidRPr="005D11F4">
            <w:rPr>
              <w:rFonts w:cs="Arial"/>
            </w:rPr>
            <w:t>1</w:t>
          </w:r>
          <w:r w:rsidR="00AE7D8F">
            <w:rPr>
              <w:rFonts w:cs="Arial"/>
            </w:rPr>
            <w:t>1</w:t>
          </w:r>
          <w:r w:rsidRPr="005D11F4">
            <w:rPr>
              <w:rFonts w:cs="Arial"/>
            </w:rPr>
            <w:t>. september 2026</w:t>
          </w:r>
        </w:p>
        <w:p w14:paraId="5EFE60C5" w14:textId="177258B1" w:rsidR="00E628A5" w:rsidRPr="005D11F4" w:rsidRDefault="005D11F4" w:rsidP="005D11F4">
          <w:pPr>
            <w:pStyle w:val="Afsender"/>
            <w:framePr w:wrap="auto" w:vAnchor="margin" w:hAnchor="text" w:xAlign="left" w:yAlign="inline"/>
            <w:suppressOverlap w:val="0"/>
          </w:pPr>
          <w:r w:rsidRPr="005D11F4">
            <w:rPr>
              <w:rFonts w:cs="Arial"/>
            </w:rPr>
            <w:t>Side</w:t>
          </w:r>
          <w:r w:rsidR="00E628A5" w:rsidRPr="005D11F4">
            <w:t xml:space="preserve"> </w:t>
          </w:r>
          <w:r w:rsidR="00B17D21" w:rsidRPr="005D11F4">
            <w:fldChar w:fldCharType="begin"/>
          </w:r>
          <w:r w:rsidR="00B17D21" w:rsidRPr="005D11F4">
            <w:instrText xml:space="preserve"> PAGE   \* MERGEFORMAT </w:instrText>
          </w:r>
          <w:r w:rsidR="00B17D21" w:rsidRPr="005D11F4">
            <w:fldChar w:fldCharType="separate"/>
          </w:r>
          <w:r w:rsidR="005A25BD" w:rsidRPr="005D11F4">
            <w:rPr>
              <w:noProof/>
            </w:rPr>
            <w:t>1</w:t>
          </w:r>
          <w:r w:rsidR="00B17D21" w:rsidRPr="005D11F4">
            <w:rPr>
              <w:noProof/>
            </w:rPr>
            <w:fldChar w:fldCharType="end"/>
          </w:r>
          <w:r w:rsidR="00E628A5" w:rsidRPr="005D11F4">
            <w:t xml:space="preserve"> </w:t>
          </w:r>
          <w:r w:rsidRPr="005D11F4">
            <w:rPr>
              <w:rFonts w:cs="Arial"/>
            </w:rPr>
            <w:t>af</w:t>
          </w:r>
          <w:r w:rsidR="00E628A5" w:rsidRPr="005D11F4">
            <w:t xml:space="preserve"> </w:t>
          </w:r>
          <w:fldSimple w:instr=" NUMPAGES   \* MERGEFORMAT ">
            <w:r w:rsidR="005A25BD" w:rsidRPr="005D11F4">
              <w:rPr>
                <w:noProof/>
              </w:rPr>
              <w:t>1</w:t>
            </w:r>
          </w:fldSimple>
        </w:p>
      </w:tc>
    </w:tr>
  </w:tbl>
  <w:p w14:paraId="4A281CEE" w14:textId="066D83F6" w:rsidR="00E628A5" w:rsidRPr="005D11F4" w:rsidRDefault="005D11F4" w:rsidP="00D84B8F">
    <w:r>
      <w:rPr>
        <w:noProof/>
      </w:rPr>
      <w:drawing>
        <wp:anchor distT="0" distB="0" distL="114300" distR="114300" simplePos="0" relativeHeight="251658240" behindDoc="1" locked="0" layoutInCell="1" allowOverlap="1" wp14:anchorId="326C1749" wp14:editId="5E27EC79">
          <wp:simplePos x="0" y="0"/>
          <wp:positionH relativeFrom="page">
            <wp:posOffset>5471795</wp:posOffset>
          </wp:positionH>
          <wp:positionV relativeFrom="page">
            <wp:posOffset>467995</wp:posOffset>
          </wp:positionV>
          <wp:extent cx="624840" cy="880745"/>
          <wp:effectExtent l="0" t="0" r="3810" b="0"/>
          <wp:wrapNone/>
          <wp:docPr id="160502690" name="Billede 1" descr="Logo" title="Logo"/>
          <wp:cNvGraphicFramePr/>
          <a:graphic xmlns:a="http://schemas.openxmlformats.org/drawingml/2006/main">
            <a:graphicData uri="http://schemas.openxmlformats.org/drawingml/2006/picture">
              <pic:pic xmlns:pic="http://schemas.openxmlformats.org/drawingml/2006/picture">
                <pic:nvPicPr>
                  <pic:cNvPr id="160502690" name="Billede 1"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624840" cy="88074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8619" w:tblpY="374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48"/>
    </w:tblGrid>
    <w:tr w:rsidR="00E628A5" w:rsidRPr="005D11F4" w14:paraId="78633DDE" w14:textId="77777777" w:rsidTr="001E0834">
      <w:trPr>
        <w:trHeight w:val="1134"/>
      </w:trPr>
      <w:tc>
        <w:tcPr>
          <w:tcW w:w="2948" w:type="dxa"/>
        </w:tcPr>
        <w:p w14:paraId="43CA075A" w14:textId="77777777" w:rsidR="00E628A5" w:rsidRPr="005D11F4" w:rsidRDefault="00E628A5" w:rsidP="003C1177">
          <w:pPr>
            <w:pStyle w:val="Afsender"/>
            <w:framePr w:wrap="auto" w:vAnchor="margin" w:hAnchor="text" w:xAlign="left" w:yAlign="inline"/>
            <w:suppressOverlap w:val="0"/>
          </w:pPr>
        </w:p>
        <w:p w14:paraId="3888EFC6" w14:textId="77777777" w:rsidR="00E628A5" w:rsidRPr="005D11F4" w:rsidRDefault="00E628A5" w:rsidP="003C1177">
          <w:pPr>
            <w:pStyle w:val="Afsender"/>
            <w:framePr w:wrap="auto" w:vAnchor="margin" w:hAnchor="text" w:xAlign="left" w:yAlign="inline"/>
            <w:suppressOverlap w:val="0"/>
          </w:pPr>
          <w:r w:rsidRPr="005D11F4">
            <w:t xml:space="preserve">Side </w:t>
          </w:r>
          <w:r w:rsidR="00B17D21" w:rsidRPr="005D11F4">
            <w:fldChar w:fldCharType="begin"/>
          </w:r>
          <w:r w:rsidR="00B17D21" w:rsidRPr="005D11F4">
            <w:instrText xml:space="preserve"> PAGE   \* MERGEFORMAT </w:instrText>
          </w:r>
          <w:r w:rsidR="00B17D21" w:rsidRPr="005D11F4">
            <w:fldChar w:fldCharType="separate"/>
          </w:r>
          <w:r w:rsidRPr="005D11F4">
            <w:rPr>
              <w:noProof/>
            </w:rPr>
            <w:t>1</w:t>
          </w:r>
          <w:r w:rsidR="00B17D21" w:rsidRPr="005D11F4">
            <w:rPr>
              <w:noProof/>
            </w:rPr>
            <w:fldChar w:fldCharType="end"/>
          </w:r>
          <w:r w:rsidRPr="005D11F4">
            <w:t xml:space="preserve"> af </w:t>
          </w:r>
          <w:fldSimple w:instr=" NUMPAGES   \* MERGEFORMAT ">
            <w:r w:rsidRPr="005D11F4">
              <w:rPr>
                <w:noProof/>
              </w:rPr>
              <w:t>1</w:t>
            </w:r>
          </w:fldSimple>
        </w:p>
      </w:tc>
    </w:tr>
  </w:tbl>
  <w:p w14:paraId="12495DAB" w14:textId="77777777" w:rsidR="00E628A5" w:rsidRPr="005D11F4" w:rsidRDefault="00E628A5">
    <w:pPr>
      <w:pStyle w:val="Sidehoved"/>
    </w:pPr>
  </w:p>
  <w:p w14:paraId="239B31E1" w14:textId="77777777" w:rsidR="00E628A5" w:rsidRPr="005D11F4" w:rsidRDefault="00E628A5">
    <w:pPr>
      <w:pStyle w:val="Sidehoved"/>
    </w:pPr>
  </w:p>
  <w:p w14:paraId="13D54687" w14:textId="77777777" w:rsidR="00E628A5" w:rsidRPr="005D11F4" w:rsidRDefault="00E628A5">
    <w:pPr>
      <w:pStyle w:val="Sidehoved"/>
    </w:pPr>
  </w:p>
  <w:p w14:paraId="77FF6EF3" w14:textId="77777777" w:rsidR="00E628A5" w:rsidRPr="005D11F4" w:rsidRDefault="00E628A5">
    <w:pPr>
      <w:pStyle w:val="Sidehoved"/>
    </w:pPr>
  </w:p>
  <w:p w14:paraId="1D504C2D" w14:textId="77777777" w:rsidR="00E628A5" w:rsidRPr="005D11F4" w:rsidRDefault="00E628A5">
    <w:pPr>
      <w:pStyle w:val="Sidehoved"/>
    </w:pPr>
  </w:p>
  <w:p w14:paraId="2C872367" w14:textId="77777777" w:rsidR="00E628A5" w:rsidRPr="005D11F4" w:rsidRDefault="00E628A5">
    <w:pPr>
      <w:pStyle w:val="Sidehoved"/>
    </w:pPr>
  </w:p>
  <w:p w14:paraId="57660414" w14:textId="77777777" w:rsidR="00E628A5" w:rsidRPr="005D11F4" w:rsidRDefault="00E628A5">
    <w:pPr>
      <w:pStyle w:val="Sidehoved"/>
    </w:pPr>
  </w:p>
  <w:p w14:paraId="7FB74F0D" w14:textId="77777777" w:rsidR="00E628A5" w:rsidRPr="005D11F4" w:rsidRDefault="00E628A5">
    <w:pPr>
      <w:pStyle w:val="Sidehoved"/>
    </w:pPr>
  </w:p>
  <w:p w14:paraId="3660931E" w14:textId="77777777" w:rsidR="00E628A5" w:rsidRPr="005D11F4" w:rsidRDefault="00E628A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E2688"/>
    <w:multiLevelType w:val="hybridMultilevel"/>
    <w:tmpl w:val="4F664F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75450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9-13T10:55:44.3852539+02:00&quot;,&quot;Checksum&quot;:&quot;9dc0a6daae3a5e3912f0a7dc43ca23a3&quot;,&quot;IsAccessible&quot;:false,&quot;Settings&quot;:{&quot;CreatePdfUa&quot;:2}}"/>
    <w:docVar w:name="AttachedTemplatePath" w:val="AK Notat.dotm"/>
    <w:docVar w:name="CreatedWithDtVersion" w:val="2.16.020"/>
    <w:docVar w:name="DocumentCreated" w:val="DocumentCreated"/>
    <w:docVar w:name="DocumentCreatedOK" w:val="DocumentCreatedOK"/>
    <w:docVar w:name="DocumentInitialized" w:val="OK"/>
    <w:docVar w:name="Encrypted_CloudStatistics_DocumentCreation" w:val="jdVW2FK8uI0YHzTHPTEY1w=="/>
    <w:docVar w:name="Encrypted_CloudStatistics_StoryID" w:val="EMNCVtKnHqzcDc7Hhx3kGIp7Egv0DP05cruq4eQISzCk2eT7yq9i1kfY7xIUBZK2"/>
    <w:docVar w:name="Encrypted_DialogFieldValue_cancelbutton" w:val="Go1BF8BBsJqqGsR1izlsvQ=="/>
    <w:docVar w:name="Encrypted_DialogFieldValue_documentdate" w:val="Ts52RVVKsMzPB1r/ThJL7fRqPqH0KUpKQIzpUaWiDDM="/>
    <w:docVar w:name="Encrypted_DialogFieldValue_finduserbutton" w:val="Go1BF8BBsJqqGsR1izlsvQ=="/>
    <w:docVar w:name="Encrypted_DialogFieldValue_languagedk" w:val="jdVW2FK8uI0YHzTHPTEY1w=="/>
    <w:docVar w:name="Encrypted_DialogFieldValue_languageen" w:val="Go1BF8BBsJqqGsR1izlsvQ=="/>
    <w:docVar w:name="Encrypted_DialogFieldValue_networkprofileuserid" w:val="FM8oIyhAdqPkYoAVzXcUvg=="/>
    <w:docVar w:name="Encrypted_DialogFieldValue_okbutton" w:val="Go1BF8BBsJqqGsR1izlsvQ=="/>
    <w:docVar w:name="Encrypted_DialogFieldValue_senderaddress" w:val="EW3LktH3btKYnFnnCkBqWw=="/>
    <w:docVar w:name="Encrypted_DialogFieldValue_sendercity" w:val="GrOMlljyFSHznAGnXuaczg=="/>
    <w:docVar w:name="Encrypted_DialogFieldValue_senderdepartment" w:val="iBCmqvSRQ3DiTos0MfoAFyIrsg0nk/QhptiaSiKCdcBM+rnilJJOkh1Yxgq0KIeq"/>
    <w:docVar w:name="Encrypted_DialogFieldValue_senderdivision" w:val="St5BhaVP6YTKuowFscg9bbePZsztZIuyCJoywXzDQA0="/>
    <w:docVar w:name="Encrypted_DialogFieldValue_sendername" w:val="xv1Eg6x3GJLSUm47JVgtnQ=="/>
    <w:docVar w:name="Encrypted_DialogFieldValue_senderoffice" w:val="V1XVLatzUIELEXCz30bm/fWrNgW0Bmmu7zr96VPq5xw="/>
    <w:docVar w:name="Encrypted_DialogFieldValue_senderphonedir" w:val="qNxvQOhXCzZKHvY2eOhhIQ=="/>
    <w:docVar w:name="Encrypted_DialogFieldValue_senderpostalcode" w:val="Dye1rDxB7opeEw8dpVpr0A=="/>
    <w:docVar w:name="Encrypted_DialogFieldValue_showlocalprofiles" w:val="Go1BF8BBsJqqGsR1izlsvQ=="/>
    <w:docVar w:name="Encrypted_DialogFieldValue_shownetworkprofiles" w:val="jdVW2FK8uI0YHzTHPTEY1w=="/>
    <w:docVar w:name="Encrypted_DocHeader" w:val="wYfdJyPCjeqrMUVDq0CMsQ=="/>
    <w:docVar w:name="Encrypted_DocumentChangeThisVar" w:val="Go1BF8BBsJqqGsR1izlsvQ=="/>
    <w:docVar w:name="IntegrationType" w:val="StandAlone"/>
  </w:docVars>
  <w:rsids>
    <w:rsidRoot w:val="005D11F4"/>
    <w:rsid w:val="00000A87"/>
    <w:rsid w:val="00004777"/>
    <w:rsid w:val="00005F27"/>
    <w:rsid w:val="00007DC9"/>
    <w:rsid w:val="000233D9"/>
    <w:rsid w:val="000245CB"/>
    <w:rsid w:val="00026257"/>
    <w:rsid w:val="000263A2"/>
    <w:rsid w:val="00033625"/>
    <w:rsid w:val="00033A99"/>
    <w:rsid w:val="00043F28"/>
    <w:rsid w:val="0004418F"/>
    <w:rsid w:val="00045CF5"/>
    <w:rsid w:val="000477C3"/>
    <w:rsid w:val="000502F1"/>
    <w:rsid w:val="00051182"/>
    <w:rsid w:val="000511E5"/>
    <w:rsid w:val="00055051"/>
    <w:rsid w:val="000568A5"/>
    <w:rsid w:val="00056B7A"/>
    <w:rsid w:val="00057F98"/>
    <w:rsid w:val="00070EA2"/>
    <w:rsid w:val="0007115D"/>
    <w:rsid w:val="00072501"/>
    <w:rsid w:val="00073892"/>
    <w:rsid w:val="00074370"/>
    <w:rsid w:val="00075A3F"/>
    <w:rsid w:val="0008005B"/>
    <w:rsid w:val="0008455C"/>
    <w:rsid w:val="0009080F"/>
    <w:rsid w:val="00097EF3"/>
    <w:rsid w:val="000A0056"/>
    <w:rsid w:val="000A478B"/>
    <w:rsid w:val="000A7B82"/>
    <w:rsid w:val="000B64FA"/>
    <w:rsid w:val="000B6521"/>
    <w:rsid w:val="000B6C0B"/>
    <w:rsid w:val="000B7B55"/>
    <w:rsid w:val="000C1809"/>
    <w:rsid w:val="000C4989"/>
    <w:rsid w:val="000D45EA"/>
    <w:rsid w:val="000D46BF"/>
    <w:rsid w:val="000D62B7"/>
    <w:rsid w:val="000E0D29"/>
    <w:rsid w:val="000E2666"/>
    <w:rsid w:val="000E4161"/>
    <w:rsid w:val="000F0507"/>
    <w:rsid w:val="000F20FD"/>
    <w:rsid w:val="00100015"/>
    <w:rsid w:val="001008B7"/>
    <w:rsid w:val="001022B7"/>
    <w:rsid w:val="0011368A"/>
    <w:rsid w:val="0012227D"/>
    <w:rsid w:val="00134914"/>
    <w:rsid w:val="00144A70"/>
    <w:rsid w:val="001533DF"/>
    <w:rsid w:val="001542EA"/>
    <w:rsid w:val="00171A13"/>
    <w:rsid w:val="00174468"/>
    <w:rsid w:val="001745C6"/>
    <w:rsid w:val="00176FFC"/>
    <w:rsid w:val="00182B5C"/>
    <w:rsid w:val="0019039E"/>
    <w:rsid w:val="001A16E9"/>
    <w:rsid w:val="001A4753"/>
    <w:rsid w:val="001A5849"/>
    <w:rsid w:val="001A5B66"/>
    <w:rsid w:val="001B0748"/>
    <w:rsid w:val="001B1247"/>
    <w:rsid w:val="001B2203"/>
    <w:rsid w:val="001B383A"/>
    <w:rsid w:val="001B4F71"/>
    <w:rsid w:val="001B6B73"/>
    <w:rsid w:val="001C0128"/>
    <w:rsid w:val="001C0824"/>
    <w:rsid w:val="001D1450"/>
    <w:rsid w:val="001E0834"/>
    <w:rsid w:val="001E1F0D"/>
    <w:rsid w:val="001E2987"/>
    <w:rsid w:val="001E29FF"/>
    <w:rsid w:val="001F493E"/>
    <w:rsid w:val="00201FF1"/>
    <w:rsid w:val="00207C48"/>
    <w:rsid w:val="0021443B"/>
    <w:rsid w:val="00226E57"/>
    <w:rsid w:val="00230D2F"/>
    <w:rsid w:val="00237D3A"/>
    <w:rsid w:val="00240ACF"/>
    <w:rsid w:val="00250C91"/>
    <w:rsid w:val="00250F2B"/>
    <w:rsid w:val="00251387"/>
    <w:rsid w:val="00252D78"/>
    <w:rsid w:val="0025397D"/>
    <w:rsid w:val="00254D18"/>
    <w:rsid w:val="00262AB4"/>
    <w:rsid w:val="002741D7"/>
    <w:rsid w:val="00276988"/>
    <w:rsid w:val="00282402"/>
    <w:rsid w:val="00286055"/>
    <w:rsid w:val="0029262F"/>
    <w:rsid w:val="002954EF"/>
    <w:rsid w:val="002976E6"/>
    <w:rsid w:val="002A0516"/>
    <w:rsid w:val="002A26A6"/>
    <w:rsid w:val="002B0107"/>
    <w:rsid w:val="002B081A"/>
    <w:rsid w:val="002B5F16"/>
    <w:rsid w:val="002C24FD"/>
    <w:rsid w:val="002C3939"/>
    <w:rsid w:val="002C3964"/>
    <w:rsid w:val="002C7F3C"/>
    <w:rsid w:val="002D219C"/>
    <w:rsid w:val="002D308D"/>
    <w:rsid w:val="002D5EF1"/>
    <w:rsid w:val="002D7838"/>
    <w:rsid w:val="002E4746"/>
    <w:rsid w:val="002E636E"/>
    <w:rsid w:val="002F67D7"/>
    <w:rsid w:val="00300F13"/>
    <w:rsid w:val="00305743"/>
    <w:rsid w:val="00306439"/>
    <w:rsid w:val="00307DDC"/>
    <w:rsid w:val="003136C1"/>
    <w:rsid w:val="00314EFD"/>
    <w:rsid w:val="003175D2"/>
    <w:rsid w:val="00321299"/>
    <w:rsid w:val="00325859"/>
    <w:rsid w:val="00330543"/>
    <w:rsid w:val="00331302"/>
    <w:rsid w:val="00336D6D"/>
    <w:rsid w:val="00337013"/>
    <w:rsid w:val="00337731"/>
    <w:rsid w:val="00350942"/>
    <w:rsid w:val="003513A4"/>
    <w:rsid w:val="00352DE1"/>
    <w:rsid w:val="0035430E"/>
    <w:rsid w:val="00361522"/>
    <w:rsid w:val="00363281"/>
    <w:rsid w:val="00371E43"/>
    <w:rsid w:val="00375272"/>
    <w:rsid w:val="00376B5A"/>
    <w:rsid w:val="00377E76"/>
    <w:rsid w:val="00381958"/>
    <w:rsid w:val="0038401E"/>
    <w:rsid w:val="003862D7"/>
    <w:rsid w:val="00387D0A"/>
    <w:rsid w:val="003909E5"/>
    <w:rsid w:val="00392C7E"/>
    <w:rsid w:val="003940D4"/>
    <w:rsid w:val="003947CC"/>
    <w:rsid w:val="00395B9D"/>
    <w:rsid w:val="00396DDB"/>
    <w:rsid w:val="003A394C"/>
    <w:rsid w:val="003A6211"/>
    <w:rsid w:val="003A7B7B"/>
    <w:rsid w:val="003A7D3F"/>
    <w:rsid w:val="003B238E"/>
    <w:rsid w:val="003B67E6"/>
    <w:rsid w:val="003C1177"/>
    <w:rsid w:val="003C573B"/>
    <w:rsid w:val="003D0935"/>
    <w:rsid w:val="003D3499"/>
    <w:rsid w:val="003D35F1"/>
    <w:rsid w:val="003D4E07"/>
    <w:rsid w:val="003D5935"/>
    <w:rsid w:val="003E3E7C"/>
    <w:rsid w:val="003F1D86"/>
    <w:rsid w:val="003F5FFB"/>
    <w:rsid w:val="00413E55"/>
    <w:rsid w:val="00415C04"/>
    <w:rsid w:val="004301EB"/>
    <w:rsid w:val="004324B8"/>
    <w:rsid w:val="00433AA1"/>
    <w:rsid w:val="00436BD6"/>
    <w:rsid w:val="00441AA7"/>
    <w:rsid w:val="004448D1"/>
    <w:rsid w:val="00446B22"/>
    <w:rsid w:val="00446F9B"/>
    <w:rsid w:val="00447F63"/>
    <w:rsid w:val="00451E27"/>
    <w:rsid w:val="00453594"/>
    <w:rsid w:val="00460225"/>
    <w:rsid w:val="00461391"/>
    <w:rsid w:val="00463ABE"/>
    <w:rsid w:val="00476CF4"/>
    <w:rsid w:val="0048028F"/>
    <w:rsid w:val="0048354E"/>
    <w:rsid w:val="00493CCF"/>
    <w:rsid w:val="004964B2"/>
    <w:rsid w:val="00496E00"/>
    <w:rsid w:val="004977A1"/>
    <w:rsid w:val="004A0162"/>
    <w:rsid w:val="004A269D"/>
    <w:rsid w:val="004A2D5F"/>
    <w:rsid w:val="004A68BD"/>
    <w:rsid w:val="004A79FF"/>
    <w:rsid w:val="004B0D50"/>
    <w:rsid w:val="004B33B4"/>
    <w:rsid w:val="004C03EB"/>
    <w:rsid w:val="004C3CDE"/>
    <w:rsid w:val="004C4651"/>
    <w:rsid w:val="004C74E9"/>
    <w:rsid w:val="004E0EDB"/>
    <w:rsid w:val="004E1FE8"/>
    <w:rsid w:val="004E2D24"/>
    <w:rsid w:val="004E4207"/>
    <w:rsid w:val="004E7FFB"/>
    <w:rsid w:val="004F5FF3"/>
    <w:rsid w:val="004F7B38"/>
    <w:rsid w:val="0050140F"/>
    <w:rsid w:val="0050215E"/>
    <w:rsid w:val="005026A8"/>
    <w:rsid w:val="005027C3"/>
    <w:rsid w:val="0050534D"/>
    <w:rsid w:val="005105E4"/>
    <w:rsid w:val="00511564"/>
    <w:rsid w:val="005122FB"/>
    <w:rsid w:val="00517EEF"/>
    <w:rsid w:val="005223A5"/>
    <w:rsid w:val="00527D39"/>
    <w:rsid w:val="00531184"/>
    <w:rsid w:val="005362B5"/>
    <w:rsid w:val="0054245A"/>
    <w:rsid w:val="00543EB8"/>
    <w:rsid w:val="005449C7"/>
    <w:rsid w:val="005474E3"/>
    <w:rsid w:val="00554AC8"/>
    <w:rsid w:val="00557386"/>
    <w:rsid w:val="00564141"/>
    <w:rsid w:val="00564D41"/>
    <w:rsid w:val="00567739"/>
    <w:rsid w:val="00567921"/>
    <w:rsid w:val="0057033A"/>
    <w:rsid w:val="00571100"/>
    <w:rsid w:val="00571F27"/>
    <w:rsid w:val="005749A6"/>
    <w:rsid w:val="005766B1"/>
    <w:rsid w:val="00582536"/>
    <w:rsid w:val="0058613E"/>
    <w:rsid w:val="00586825"/>
    <w:rsid w:val="00593E52"/>
    <w:rsid w:val="0059649A"/>
    <w:rsid w:val="005966FB"/>
    <w:rsid w:val="00596E3D"/>
    <w:rsid w:val="00597BA6"/>
    <w:rsid w:val="005A25BD"/>
    <w:rsid w:val="005A7C4B"/>
    <w:rsid w:val="005A7D8B"/>
    <w:rsid w:val="005B2A6C"/>
    <w:rsid w:val="005B3983"/>
    <w:rsid w:val="005B45DB"/>
    <w:rsid w:val="005C33AB"/>
    <w:rsid w:val="005C3F38"/>
    <w:rsid w:val="005D11F4"/>
    <w:rsid w:val="005D147F"/>
    <w:rsid w:val="005E2ED9"/>
    <w:rsid w:val="005E797E"/>
    <w:rsid w:val="005F132B"/>
    <w:rsid w:val="005F2834"/>
    <w:rsid w:val="005F2B36"/>
    <w:rsid w:val="005F3D9F"/>
    <w:rsid w:val="005F5352"/>
    <w:rsid w:val="00602890"/>
    <w:rsid w:val="00602C59"/>
    <w:rsid w:val="006031E3"/>
    <w:rsid w:val="0061161A"/>
    <w:rsid w:val="00617FED"/>
    <w:rsid w:val="00620C26"/>
    <w:rsid w:val="00630155"/>
    <w:rsid w:val="0063211B"/>
    <w:rsid w:val="00637FF8"/>
    <w:rsid w:val="006419F8"/>
    <w:rsid w:val="0064534C"/>
    <w:rsid w:val="00651C93"/>
    <w:rsid w:val="00655ADC"/>
    <w:rsid w:val="00655D91"/>
    <w:rsid w:val="00665586"/>
    <w:rsid w:val="006663D8"/>
    <w:rsid w:val="0067281D"/>
    <w:rsid w:val="00685A71"/>
    <w:rsid w:val="006932A1"/>
    <w:rsid w:val="00696717"/>
    <w:rsid w:val="006970C7"/>
    <w:rsid w:val="006A1E3F"/>
    <w:rsid w:val="006A67D7"/>
    <w:rsid w:val="006A7D17"/>
    <w:rsid w:val="006B0E44"/>
    <w:rsid w:val="006C12DE"/>
    <w:rsid w:val="006D4235"/>
    <w:rsid w:val="006E00DE"/>
    <w:rsid w:val="006E70E4"/>
    <w:rsid w:val="006F28C4"/>
    <w:rsid w:val="006F2D04"/>
    <w:rsid w:val="006F40A9"/>
    <w:rsid w:val="007030F7"/>
    <w:rsid w:val="00703883"/>
    <w:rsid w:val="0071046F"/>
    <w:rsid w:val="00710AFA"/>
    <w:rsid w:val="00713C7E"/>
    <w:rsid w:val="007151D6"/>
    <w:rsid w:val="00731138"/>
    <w:rsid w:val="00731D81"/>
    <w:rsid w:val="00733037"/>
    <w:rsid w:val="00735EE0"/>
    <w:rsid w:val="00741AFE"/>
    <w:rsid w:val="00753C3D"/>
    <w:rsid w:val="00760B4E"/>
    <w:rsid w:val="00777FA0"/>
    <w:rsid w:val="0078001D"/>
    <w:rsid w:val="007A1887"/>
    <w:rsid w:val="007A2B34"/>
    <w:rsid w:val="007A7B7A"/>
    <w:rsid w:val="007B08F1"/>
    <w:rsid w:val="007B26F6"/>
    <w:rsid w:val="007B5CAD"/>
    <w:rsid w:val="007B66A4"/>
    <w:rsid w:val="007C1294"/>
    <w:rsid w:val="007C3841"/>
    <w:rsid w:val="007C4515"/>
    <w:rsid w:val="007C6941"/>
    <w:rsid w:val="007D0498"/>
    <w:rsid w:val="007D6371"/>
    <w:rsid w:val="007E3B53"/>
    <w:rsid w:val="007E5634"/>
    <w:rsid w:val="007F02CE"/>
    <w:rsid w:val="007F0B71"/>
    <w:rsid w:val="007F2E35"/>
    <w:rsid w:val="007F4FBA"/>
    <w:rsid w:val="007F6D00"/>
    <w:rsid w:val="00804E07"/>
    <w:rsid w:val="0081554A"/>
    <w:rsid w:val="00823582"/>
    <w:rsid w:val="00827955"/>
    <w:rsid w:val="008355C4"/>
    <w:rsid w:val="00836F90"/>
    <w:rsid w:val="008458EC"/>
    <w:rsid w:val="008514EF"/>
    <w:rsid w:val="00851963"/>
    <w:rsid w:val="00852C15"/>
    <w:rsid w:val="00854063"/>
    <w:rsid w:val="00854BD7"/>
    <w:rsid w:val="00855BF4"/>
    <w:rsid w:val="00856102"/>
    <w:rsid w:val="00857104"/>
    <w:rsid w:val="00861109"/>
    <w:rsid w:val="00865DF0"/>
    <w:rsid w:val="00872223"/>
    <w:rsid w:val="00876257"/>
    <w:rsid w:val="008819A8"/>
    <w:rsid w:val="0088210D"/>
    <w:rsid w:val="008847F2"/>
    <w:rsid w:val="008931EB"/>
    <w:rsid w:val="008A0792"/>
    <w:rsid w:val="008A21D2"/>
    <w:rsid w:val="008A72A5"/>
    <w:rsid w:val="008B095E"/>
    <w:rsid w:val="008C11E7"/>
    <w:rsid w:val="008D24CE"/>
    <w:rsid w:val="008D4B27"/>
    <w:rsid w:val="008D681F"/>
    <w:rsid w:val="008E0833"/>
    <w:rsid w:val="008F24A1"/>
    <w:rsid w:val="008F29E8"/>
    <w:rsid w:val="008F5775"/>
    <w:rsid w:val="009016CB"/>
    <w:rsid w:val="00903E99"/>
    <w:rsid w:val="00906CB8"/>
    <w:rsid w:val="00906DB5"/>
    <w:rsid w:val="009134D5"/>
    <w:rsid w:val="00915AAD"/>
    <w:rsid w:val="009243DC"/>
    <w:rsid w:val="0093375B"/>
    <w:rsid w:val="0093693F"/>
    <w:rsid w:val="00942415"/>
    <w:rsid w:val="0094263C"/>
    <w:rsid w:val="0094739D"/>
    <w:rsid w:val="00964C0F"/>
    <w:rsid w:val="00966800"/>
    <w:rsid w:val="00975C80"/>
    <w:rsid w:val="0099101F"/>
    <w:rsid w:val="009931A0"/>
    <w:rsid w:val="009A036D"/>
    <w:rsid w:val="009A2968"/>
    <w:rsid w:val="009A7BC4"/>
    <w:rsid w:val="009A7FA5"/>
    <w:rsid w:val="009B0D83"/>
    <w:rsid w:val="009B0E46"/>
    <w:rsid w:val="009B276A"/>
    <w:rsid w:val="009B41DD"/>
    <w:rsid w:val="009C1A00"/>
    <w:rsid w:val="009D0015"/>
    <w:rsid w:val="009E20B2"/>
    <w:rsid w:val="009E6B87"/>
    <w:rsid w:val="009F03C0"/>
    <w:rsid w:val="009F1996"/>
    <w:rsid w:val="00A05902"/>
    <w:rsid w:val="00A0629A"/>
    <w:rsid w:val="00A1025D"/>
    <w:rsid w:val="00A310F1"/>
    <w:rsid w:val="00A3137E"/>
    <w:rsid w:val="00A33EBD"/>
    <w:rsid w:val="00A51742"/>
    <w:rsid w:val="00A52ADF"/>
    <w:rsid w:val="00A56C02"/>
    <w:rsid w:val="00A61A30"/>
    <w:rsid w:val="00A71DAE"/>
    <w:rsid w:val="00A824AD"/>
    <w:rsid w:val="00A94792"/>
    <w:rsid w:val="00A955A0"/>
    <w:rsid w:val="00AB4376"/>
    <w:rsid w:val="00AB5D80"/>
    <w:rsid w:val="00AC06EB"/>
    <w:rsid w:val="00AC0908"/>
    <w:rsid w:val="00AC1D6F"/>
    <w:rsid w:val="00AD0FD5"/>
    <w:rsid w:val="00AD1D38"/>
    <w:rsid w:val="00AD7286"/>
    <w:rsid w:val="00AE4463"/>
    <w:rsid w:val="00AE7D8F"/>
    <w:rsid w:val="00AF32A5"/>
    <w:rsid w:val="00B15275"/>
    <w:rsid w:val="00B17D21"/>
    <w:rsid w:val="00B21E61"/>
    <w:rsid w:val="00B25985"/>
    <w:rsid w:val="00B26742"/>
    <w:rsid w:val="00B313AF"/>
    <w:rsid w:val="00B31D33"/>
    <w:rsid w:val="00B32C32"/>
    <w:rsid w:val="00B40E85"/>
    <w:rsid w:val="00B4526F"/>
    <w:rsid w:val="00B477FF"/>
    <w:rsid w:val="00B54E78"/>
    <w:rsid w:val="00B609D0"/>
    <w:rsid w:val="00B65E50"/>
    <w:rsid w:val="00B66A68"/>
    <w:rsid w:val="00B704A7"/>
    <w:rsid w:val="00B84AE3"/>
    <w:rsid w:val="00B86C95"/>
    <w:rsid w:val="00B90362"/>
    <w:rsid w:val="00B9393C"/>
    <w:rsid w:val="00B96A20"/>
    <w:rsid w:val="00BA0939"/>
    <w:rsid w:val="00BA3FBA"/>
    <w:rsid w:val="00BA4260"/>
    <w:rsid w:val="00BB1CE4"/>
    <w:rsid w:val="00BB62CB"/>
    <w:rsid w:val="00BC1365"/>
    <w:rsid w:val="00BC3536"/>
    <w:rsid w:val="00BD5A9B"/>
    <w:rsid w:val="00BD65A5"/>
    <w:rsid w:val="00BD7702"/>
    <w:rsid w:val="00BE18DC"/>
    <w:rsid w:val="00BF30C1"/>
    <w:rsid w:val="00BF33CA"/>
    <w:rsid w:val="00BF63B2"/>
    <w:rsid w:val="00BF6571"/>
    <w:rsid w:val="00BF67B4"/>
    <w:rsid w:val="00C0198B"/>
    <w:rsid w:val="00C0339F"/>
    <w:rsid w:val="00C06486"/>
    <w:rsid w:val="00C12540"/>
    <w:rsid w:val="00C12D0A"/>
    <w:rsid w:val="00C22AB9"/>
    <w:rsid w:val="00C258E0"/>
    <w:rsid w:val="00C26D6C"/>
    <w:rsid w:val="00C2765E"/>
    <w:rsid w:val="00C30019"/>
    <w:rsid w:val="00C33A92"/>
    <w:rsid w:val="00C36F32"/>
    <w:rsid w:val="00C46EEC"/>
    <w:rsid w:val="00C60102"/>
    <w:rsid w:val="00C61A7D"/>
    <w:rsid w:val="00C61CA6"/>
    <w:rsid w:val="00C64106"/>
    <w:rsid w:val="00C7331B"/>
    <w:rsid w:val="00C774B9"/>
    <w:rsid w:val="00C84146"/>
    <w:rsid w:val="00C85926"/>
    <w:rsid w:val="00C92516"/>
    <w:rsid w:val="00C95265"/>
    <w:rsid w:val="00CA7131"/>
    <w:rsid w:val="00CA7AEF"/>
    <w:rsid w:val="00CA7D58"/>
    <w:rsid w:val="00CB09CB"/>
    <w:rsid w:val="00CB0C9A"/>
    <w:rsid w:val="00CB6687"/>
    <w:rsid w:val="00CB7875"/>
    <w:rsid w:val="00CC16A5"/>
    <w:rsid w:val="00CC34CA"/>
    <w:rsid w:val="00CC396E"/>
    <w:rsid w:val="00CD443F"/>
    <w:rsid w:val="00CE146F"/>
    <w:rsid w:val="00CE1D22"/>
    <w:rsid w:val="00CF248F"/>
    <w:rsid w:val="00CF437A"/>
    <w:rsid w:val="00CF44E0"/>
    <w:rsid w:val="00CF5FBD"/>
    <w:rsid w:val="00D00938"/>
    <w:rsid w:val="00D11C2A"/>
    <w:rsid w:val="00D14996"/>
    <w:rsid w:val="00D2276B"/>
    <w:rsid w:val="00D23CC4"/>
    <w:rsid w:val="00D306DE"/>
    <w:rsid w:val="00D34231"/>
    <w:rsid w:val="00D40813"/>
    <w:rsid w:val="00D44C17"/>
    <w:rsid w:val="00D45F0A"/>
    <w:rsid w:val="00D47019"/>
    <w:rsid w:val="00D54D85"/>
    <w:rsid w:val="00D55857"/>
    <w:rsid w:val="00D61627"/>
    <w:rsid w:val="00D65294"/>
    <w:rsid w:val="00D7049B"/>
    <w:rsid w:val="00D7051B"/>
    <w:rsid w:val="00D714C6"/>
    <w:rsid w:val="00D76A22"/>
    <w:rsid w:val="00D77755"/>
    <w:rsid w:val="00D805E0"/>
    <w:rsid w:val="00D82AA5"/>
    <w:rsid w:val="00D83AD8"/>
    <w:rsid w:val="00D84363"/>
    <w:rsid w:val="00D84B8F"/>
    <w:rsid w:val="00D90401"/>
    <w:rsid w:val="00D942BF"/>
    <w:rsid w:val="00D94481"/>
    <w:rsid w:val="00D966EE"/>
    <w:rsid w:val="00DA1B60"/>
    <w:rsid w:val="00DA1F6B"/>
    <w:rsid w:val="00DA4093"/>
    <w:rsid w:val="00DA6188"/>
    <w:rsid w:val="00DB0638"/>
    <w:rsid w:val="00DB5E68"/>
    <w:rsid w:val="00DB6D93"/>
    <w:rsid w:val="00DB7A19"/>
    <w:rsid w:val="00DC6973"/>
    <w:rsid w:val="00DC7E82"/>
    <w:rsid w:val="00DD0F2A"/>
    <w:rsid w:val="00DE0530"/>
    <w:rsid w:val="00DE37D6"/>
    <w:rsid w:val="00DE53C9"/>
    <w:rsid w:val="00DE7F1D"/>
    <w:rsid w:val="00DF2DEF"/>
    <w:rsid w:val="00DF355C"/>
    <w:rsid w:val="00DF3EFB"/>
    <w:rsid w:val="00DF65F7"/>
    <w:rsid w:val="00E02BED"/>
    <w:rsid w:val="00E06F91"/>
    <w:rsid w:val="00E07F9B"/>
    <w:rsid w:val="00E1001B"/>
    <w:rsid w:val="00E14BF6"/>
    <w:rsid w:val="00E30B10"/>
    <w:rsid w:val="00E30F70"/>
    <w:rsid w:val="00E32C0D"/>
    <w:rsid w:val="00E32CFC"/>
    <w:rsid w:val="00E417D9"/>
    <w:rsid w:val="00E44DA7"/>
    <w:rsid w:val="00E51D45"/>
    <w:rsid w:val="00E53089"/>
    <w:rsid w:val="00E54DCF"/>
    <w:rsid w:val="00E5510A"/>
    <w:rsid w:val="00E628A5"/>
    <w:rsid w:val="00E66413"/>
    <w:rsid w:val="00E665CC"/>
    <w:rsid w:val="00E679BB"/>
    <w:rsid w:val="00E70EB3"/>
    <w:rsid w:val="00E71C30"/>
    <w:rsid w:val="00E734F8"/>
    <w:rsid w:val="00E73F7B"/>
    <w:rsid w:val="00EA2982"/>
    <w:rsid w:val="00EA5F2C"/>
    <w:rsid w:val="00EB020C"/>
    <w:rsid w:val="00EB1F4F"/>
    <w:rsid w:val="00EB4435"/>
    <w:rsid w:val="00EB4BEF"/>
    <w:rsid w:val="00EC1FC5"/>
    <w:rsid w:val="00ED4001"/>
    <w:rsid w:val="00ED7E6C"/>
    <w:rsid w:val="00EE0A78"/>
    <w:rsid w:val="00EE408B"/>
    <w:rsid w:val="00EF132D"/>
    <w:rsid w:val="00EF2777"/>
    <w:rsid w:val="00EF5908"/>
    <w:rsid w:val="00F0350E"/>
    <w:rsid w:val="00F04578"/>
    <w:rsid w:val="00F05057"/>
    <w:rsid w:val="00F07295"/>
    <w:rsid w:val="00F12294"/>
    <w:rsid w:val="00F25A98"/>
    <w:rsid w:val="00F32C44"/>
    <w:rsid w:val="00F3536C"/>
    <w:rsid w:val="00F405C8"/>
    <w:rsid w:val="00F4214D"/>
    <w:rsid w:val="00F47B00"/>
    <w:rsid w:val="00F47D5F"/>
    <w:rsid w:val="00F50E77"/>
    <w:rsid w:val="00F517B2"/>
    <w:rsid w:val="00F53E32"/>
    <w:rsid w:val="00F570C8"/>
    <w:rsid w:val="00F6278A"/>
    <w:rsid w:val="00F62988"/>
    <w:rsid w:val="00F74B40"/>
    <w:rsid w:val="00F74E51"/>
    <w:rsid w:val="00F81B3E"/>
    <w:rsid w:val="00F84F59"/>
    <w:rsid w:val="00F8745D"/>
    <w:rsid w:val="00F9120C"/>
    <w:rsid w:val="00F91556"/>
    <w:rsid w:val="00F9230B"/>
    <w:rsid w:val="00F92627"/>
    <w:rsid w:val="00F93EED"/>
    <w:rsid w:val="00FA25FC"/>
    <w:rsid w:val="00FA29AC"/>
    <w:rsid w:val="00FA3296"/>
    <w:rsid w:val="00FB0131"/>
    <w:rsid w:val="00FB35E2"/>
    <w:rsid w:val="00FB6A27"/>
    <w:rsid w:val="00FC2C49"/>
    <w:rsid w:val="00FC39E9"/>
    <w:rsid w:val="00FC40CE"/>
    <w:rsid w:val="00FC508E"/>
    <w:rsid w:val="00FC634C"/>
    <w:rsid w:val="00FD5B13"/>
    <w:rsid w:val="00FE2083"/>
    <w:rsid w:val="00FE7676"/>
    <w:rsid w:val="00FE7BC5"/>
    <w:rsid w:val="00FF1D88"/>
    <w:rsid w:val="00FF6C9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C659F"/>
  <w15:docId w15:val="{7388BA77-1BBD-4D02-A00E-B6B64EB9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da-DK"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4B8"/>
    <w:pPr>
      <w:spacing w:line="260" w:lineRule="atLeast"/>
    </w:pPr>
  </w:style>
  <w:style w:type="paragraph" w:styleId="Overskrift1">
    <w:name w:val="heading 1"/>
    <w:basedOn w:val="Normal"/>
    <w:next w:val="Normal"/>
    <w:link w:val="Overskrift1Tegn"/>
    <w:uiPriority w:val="9"/>
    <w:qFormat/>
    <w:rsid w:val="0029262F"/>
    <w:pPr>
      <w:keepNext/>
      <w:keepLines/>
      <w:outlineLvl w:val="0"/>
    </w:pPr>
    <w:rPr>
      <w:rFonts w:eastAsiaTheme="majorEastAsia" w:cstheme="majorBidi"/>
      <w:b/>
      <w:bCs/>
      <w:sz w:val="22"/>
      <w:szCs w:val="28"/>
    </w:rPr>
  </w:style>
  <w:style w:type="paragraph" w:styleId="Overskrift2">
    <w:name w:val="heading 2"/>
    <w:basedOn w:val="Normal"/>
    <w:next w:val="Normal"/>
    <w:link w:val="Overskrift2Tegn"/>
    <w:uiPriority w:val="9"/>
    <w:unhideWhenUsed/>
    <w:qFormat/>
    <w:rsid w:val="0029262F"/>
    <w:pPr>
      <w:keepNext/>
      <w:keepLines/>
      <w:outlineLvl w:val="1"/>
    </w:pPr>
    <w:rPr>
      <w:rFonts w:eastAsiaTheme="majorEastAsia" w:cstheme="majorBidi"/>
      <w:b/>
      <w:bCs/>
      <w:szCs w:val="26"/>
    </w:rPr>
  </w:style>
  <w:style w:type="paragraph" w:styleId="Overskrift3">
    <w:name w:val="heading 3"/>
    <w:basedOn w:val="Normal"/>
    <w:next w:val="Normal"/>
    <w:link w:val="Overskrift3Tegn"/>
    <w:uiPriority w:val="9"/>
    <w:unhideWhenUsed/>
    <w:qFormat/>
    <w:rsid w:val="0029262F"/>
    <w:pPr>
      <w:keepNext/>
      <w:keepLines/>
      <w:outlineLvl w:val="2"/>
    </w:pPr>
    <w:rPr>
      <w:rFonts w:eastAsiaTheme="majorEastAsia" w:cstheme="majorBidi"/>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9262F"/>
    <w:rPr>
      <w:rFonts w:ascii="Arial" w:eastAsiaTheme="majorEastAsia" w:hAnsi="Arial" w:cstheme="majorBidi"/>
      <w:b/>
      <w:bCs/>
      <w:sz w:val="22"/>
      <w:szCs w:val="28"/>
    </w:rPr>
  </w:style>
  <w:style w:type="character" w:customStyle="1" w:styleId="Overskrift2Tegn">
    <w:name w:val="Overskrift 2 Tegn"/>
    <w:basedOn w:val="Standardskrifttypeiafsnit"/>
    <w:link w:val="Overskrift2"/>
    <w:uiPriority w:val="9"/>
    <w:rsid w:val="0029262F"/>
    <w:rPr>
      <w:rFonts w:ascii="Arial" w:eastAsiaTheme="majorEastAsia" w:hAnsi="Arial" w:cstheme="majorBidi"/>
      <w:b/>
      <w:bCs/>
      <w:szCs w:val="26"/>
    </w:rPr>
  </w:style>
  <w:style w:type="character" w:customStyle="1" w:styleId="Overskrift3Tegn">
    <w:name w:val="Overskrift 3 Tegn"/>
    <w:basedOn w:val="Standardskrifttypeiafsnit"/>
    <w:link w:val="Overskrift3"/>
    <w:uiPriority w:val="9"/>
    <w:rsid w:val="0029262F"/>
    <w:rPr>
      <w:rFonts w:ascii="Arial" w:eastAsiaTheme="majorEastAsia" w:hAnsi="Arial" w:cstheme="majorBidi"/>
      <w:b/>
      <w:bCs/>
    </w:rPr>
  </w:style>
  <w:style w:type="character" w:styleId="Pladsholdertekst">
    <w:name w:val="Placeholder Text"/>
    <w:basedOn w:val="Standardskrifttypeiafsnit"/>
    <w:uiPriority w:val="99"/>
    <w:semiHidden/>
    <w:rsid w:val="008D681F"/>
    <w:rPr>
      <w:color w:val="808080"/>
    </w:rPr>
  </w:style>
  <w:style w:type="paragraph" w:styleId="Markeringsbobletekst">
    <w:name w:val="Balloon Text"/>
    <w:basedOn w:val="Normal"/>
    <w:link w:val="MarkeringsbobletekstTegn"/>
    <w:uiPriority w:val="99"/>
    <w:semiHidden/>
    <w:unhideWhenUsed/>
    <w:rsid w:val="008D681F"/>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D681F"/>
    <w:rPr>
      <w:rFonts w:ascii="Tahoma" w:hAnsi="Tahoma" w:cs="Tahoma"/>
      <w:sz w:val="16"/>
      <w:szCs w:val="16"/>
    </w:rPr>
  </w:style>
  <w:style w:type="paragraph" w:styleId="Sidehoved">
    <w:name w:val="header"/>
    <w:basedOn w:val="Normal"/>
    <w:link w:val="SidehovedTegn"/>
    <w:uiPriority w:val="99"/>
    <w:unhideWhenUsed/>
    <w:rsid w:val="00FF1D88"/>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FF1D88"/>
  </w:style>
  <w:style w:type="paragraph" w:styleId="Sidefod">
    <w:name w:val="footer"/>
    <w:basedOn w:val="Normal"/>
    <w:link w:val="SidefodTegn"/>
    <w:uiPriority w:val="99"/>
    <w:unhideWhenUsed/>
    <w:rsid w:val="00FF1D88"/>
    <w:pPr>
      <w:tabs>
        <w:tab w:val="center" w:pos="4819"/>
        <w:tab w:val="right" w:pos="9638"/>
      </w:tabs>
      <w:spacing w:line="240" w:lineRule="auto"/>
    </w:pPr>
  </w:style>
  <w:style w:type="character" w:customStyle="1" w:styleId="SidefodTegn">
    <w:name w:val="Sidefod Tegn"/>
    <w:basedOn w:val="Standardskrifttypeiafsnit"/>
    <w:link w:val="Sidefod"/>
    <w:uiPriority w:val="99"/>
    <w:rsid w:val="00FF1D88"/>
  </w:style>
  <w:style w:type="table" w:styleId="Tabel-Gitter">
    <w:name w:val="Table Grid"/>
    <w:basedOn w:val="Tabel-Normal"/>
    <w:uiPriority w:val="59"/>
    <w:rsid w:val="007B08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sender">
    <w:name w:val="Afsender"/>
    <w:basedOn w:val="Normal"/>
    <w:next w:val="Normal"/>
    <w:qFormat/>
    <w:rsid w:val="00D45F0A"/>
    <w:pPr>
      <w:framePr w:wrap="around" w:vAnchor="page" w:hAnchor="page" w:x="8506" w:y="3743"/>
      <w:spacing w:line="230" w:lineRule="atLeast"/>
      <w:suppressOverlap/>
    </w:pPr>
    <w:rPr>
      <w:sz w:val="19"/>
      <w:szCs w:val="19"/>
    </w:rPr>
  </w:style>
  <w:style w:type="paragraph" w:customStyle="1" w:styleId="Brevoverskrift">
    <w:name w:val="Brevoverskrift"/>
    <w:basedOn w:val="Normal"/>
    <w:next w:val="Normal"/>
    <w:rsid w:val="00596E3D"/>
    <w:pPr>
      <w:spacing w:line="240" w:lineRule="auto"/>
    </w:pPr>
    <w:rPr>
      <w:b/>
      <w:sz w:val="22"/>
    </w:rPr>
  </w:style>
  <w:style w:type="paragraph" w:styleId="Listeafsnit">
    <w:name w:val="List Paragraph"/>
    <w:basedOn w:val="Normal"/>
    <w:uiPriority w:val="34"/>
    <w:qFormat/>
    <w:rsid w:val="0029262F"/>
    <w:pPr>
      <w:ind w:left="720"/>
      <w:contextualSpacing/>
    </w:pPr>
  </w:style>
  <w:style w:type="paragraph" w:customStyle="1" w:styleId="AfsenderAfdeling">
    <w:name w:val="AfsenderAfdeling"/>
    <w:basedOn w:val="Afsender"/>
    <w:qFormat/>
    <w:rsid w:val="00F4214D"/>
    <w:pPr>
      <w:framePr w:wrap="around" w:x="8619" w:y="5302"/>
    </w:pPr>
    <w:rPr>
      <w:b/>
      <w:sz w:val="22"/>
    </w:rPr>
  </w:style>
  <w:style w:type="paragraph" w:customStyle="1" w:styleId="AfsenderFed">
    <w:name w:val="AfsenderFed"/>
    <w:basedOn w:val="Afsender"/>
    <w:qFormat/>
    <w:rsid w:val="00F4214D"/>
    <w:pPr>
      <w:framePr w:wrap="around" w:x="8619" w:y="5302"/>
    </w:pPr>
    <w:rPr>
      <w:b/>
    </w:rPr>
  </w:style>
  <w:style w:type="paragraph" w:customStyle="1" w:styleId="a">
    <w:basedOn w:val="Normal"/>
    <w:next w:val="Listeafsnit"/>
    <w:link w:val="CommentTextChar"/>
    <w:uiPriority w:val="34"/>
    <w:qFormat/>
    <w:rsid w:val="004324B8"/>
    <w:pPr>
      <w:spacing w:after="160" w:line="278" w:lineRule="auto"/>
      <w:ind w:left="720"/>
      <w:contextualSpacing/>
    </w:pPr>
    <w:rPr>
      <w:rFonts w:asciiTheme="minorHAnsi" w:hAnsiTheme="minorHAnsi" w:cstheme="minorBidi"/>
      <w:kern w:val="2"/>
      <w:sz w:val="24"/>
      <w:szCs w:val="24"/>
      <w14:ligatures w14:val="standardContextual"/>
    </w:rPr>
  </w:style>
  <w:style w:type="character" w:customStyle="1" w:styleId="CommentTextChar">
    <w:name w:val="Comment Text Char"/>
    <w:basedOn w:val="Standardskrifttypeiafsnit"/>
    <w:link w:val="a"/>
    <w:uiPriority w:val="34"/>
    <w:rsid w:val="002B5F16"/>
    <w:rPr>
      <w:rFonts w:asciiTheme="minorHAnsi" w:hAnsiTheme="minorHAnsi" w:cstheme="minorBidi"/>
      <w:kern w:val="2"/>
      <w:sz w:val="24"/>
      <w:szCs w:val="24"/>
      <w14:ligatures w14:val="standardContextual"/>
    </w:rPr>
  </w:style>
  <w:style w:type="character" w:styleId="Kommentarhenvisning">
    <w:name w:val="annotation reference"/>
    <w:basedOn w:val="Standardskrifttypeiafsnit"/>
    <w:uiPriority w:val="99"/>
    <w:semiHidden/>
    <w:unhideWhenUsed/>
    <w:rsid w:val="002B5F16"/>
    <w:rPr>
      <w:sz w:val="16"/>
      <w:szCs w:val="16"/>
    </w:rPr>
  </w:style>
  <w:style w:type="paragraph" w:styleId="Kommentartekst">
    <w:name w:val="annotation text"/>
    <w:basedOn w:val="Normal"/>
    <w:link w:val="KommentartekstTegn"/>
    <w:uiPriority w:val="99"/>
    <w:unhideWhenUsed/>
    <w:rsid w:val="002B5F16"/>
    <w:pPr>
      <w:spacing w:line="240" w:lineRule="auto"/>
    </w:pPr>
  </w:style>
  <w:style w:type="character" w:customStyle="1" w:styleId="KommentartekstTegn">
    <w:name w:val="Kommentartekst Tegn"/>
    <w:basedOn w:val="Standardskrifttypeiafsnit"/>
    <w:link w:val="Kommentartekst"/>
    <w:uiPriority w:val="99"/>
    <w:rsid w:val="002B5F16"/>
  </w:style>
  <w:style w:type="paragraph" w:styleId="Kommentaremne">
    <w:name w:val="annotation subject"/>
    <w:basedOn w:val="Kommentartekst"/>
    <w:next w:val="Kommentartekst"/>
    <w:link w:val="KommentaremneTegn"/>
    <w:uiPriority w:val="99"/>
    <w:semiHidden/>
    <w:unhideWhenUsed/>
    <w:rsid w:val="000E2666"/>
    <w:rPr>
      <w:b/>
      <w:bCs/>
    </w:rPr>
  </w:style>
  <w:style w:type="character" w:customStyle="1" w:styleId="KommentaremneTegn">
    <w:name w:val="Kommentaremne Tegn"/>
    <w:basedOn w:val="KommentartekstTegn"/>
    <w:link w:val="Kommentaremne"/>
    <w:uiPriority w:val="99"/>
    <w:semiHidden/>
    <w:rsid w:val="000E2666"/>
    <w:rPr>
      <w:b/>
      <w:bCs/>
    </w:rPr>
  </w:style>
  <w:style w:type="paragraph" w:styleId="Korrektur">
    <w:name w:val="Revision"/>
    <w:hidden/>
    <w:uiPriority w:val="99"/>
    <w:semiHidden/>
    <w:rsid w:val="004324B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m.aarhuskommune.dk\AAK\Hotel1\TDS\dynamictemplate\Skabeloner\AK%20Notat.dot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9FBC1F72A6AB4F99AD15B61925AF42" ma:contentTypeVersion="16" ma:contentTypeDescription="Opret et nyt dokument." ma:contentTypeScope="" ma:versionID="bd89b8e24194b0c59b7fcec6332c3039">
  <xsd:schema xmlns:xsd="http://www.w3.org/2001/XMLSchema" xmlns:xs="http://www.w3.org/2001/XMLSchema" xmlns:p="http://schemas.microsoft.com/office/2006/metadata/properties" xmlns:ns2="aaaeae39-9cdb-486c-8e56-eba0999ee549" xmlns:ns3="46bc6c66-3778-45c8-a11b-dbe50ded282a" targetNamespace="http://schemas.microsoft.com/office/2006/metadata/properties" ma:root="true" ma:fieldsID="f7382eeba6c07e787894ba873aaefb89" ns2:_="" ns3:_="">
    <xsd:import namespace="aaaeae39-9cdb-486c-8e56-eba0999ee549"/>
    <xsd:import namespace="46bc6c66-3778-45c8-a11b-dbe50ded28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eae39-9cdb-486c-8e56-eba0999ee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c6c66-3778-45c8-a11b-dbe50ded28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79b0e4-62c7-4f75-9e38-1cb01bfaf556}" ma:internalName="TaxCatchAll" ma:showField="CatchAllData" ma:web="46bc6c66-3778-45c8-a11b-dbe50ded28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aeae39-9cdb-486c-8e56-eba0999ee549">
      <Terms xmlns="http://schemas.microsoft.com/office/infopath/2007/PartnerControls"/>
    </lcf76f155ced4ddcb4097134ff3c332f>
    <TaxCatchAll xmlns="46bc6c66-3778-45c8-a11b-dbe50ded282a" xsi:nil="true"/>
  </documentManagement>
</p:properties>
</file>

<file path=customXml/item4.xml><?xml version="1.0" encoding="utf-8"?>
<gbs:GrowBusinessDocument xmlns:gbs="http://www.software-innovation.no/growBusinessDocument" gbs:officeVersion="2007" gbs:sourceId="" gbs:entity="Document" gbs:templateDesignerVersion="3.1 F">
  <gbs:DocumentNumber gbs:loadFromGrowBusiness="OnProduce" gbs:saveInGrowBusiness="False" gbs:connected="true" gbs:recno="" gbs:entity="" gbs:datatype="string" gbs:key="19073294">Sagsnr.</gbs:DocumentNumber>
</gbs:GrowBusinessDocument>
</file>

<file path=customXml/itemProps1.xml><?xml version="1.0" encoding="utf-8"?>
<ds:datastoreItem xmlns:ds="http://schemas.openxmlformats.org/officeDocument/2006/customXml" ds:itemID="{28A0D0F4-3D82-4EB6-BB12-27B8E126B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eae39-9cdb-486c-8e56-eba0999ee549"/>
    <ds:schemaRef ds:uri="46bc6c66-3778-45c8-a11b-dbe50ded2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ADEDA-0D5E-41BC-B44D-4244DC8BD366}">
  <ds:schemaRefs>
    <ds:schemaRef ds:uri="http://schemas.microsoft.com/sharepoint/v3/contenttype/forms"/>
  </ds:schemaRefs>
</ds:datastoreItem>
</file>

<file path=customXml/itemProps3.xml><?xml version="1.0" encoding="utf-8"?>
<ds:datastoreItem xmlns:ds="http://schemas.openxmlformats.org/officeDocument/2006/customXml" ds:itemID="{FDC08DB6-E197-4384-881E-75EC31E890C9}">
  <ds:schemaRefs>
    <ds:schemaRef ds:uri="http://schemas.microsoft.com/office/2006/metadata/properties"/>
    <ds:schemaRef ds:uri="http://schemas.microsoft.com/office/infopath/2007/PartnerControls"/>
    <ds:schemaRef ds:uri="aaaeae39-9cdb-486c-8e56-eba0999ee549"/>
    <ds:schemaRef ds:uri="46bc6c66-3778-45c8-a11b-dbe50ded282a"/>
  </ds:schemaRefs>
</ds:datastoreItem>
</file>

<file path=customXml/itemProps4.xml><?xml version="1.0" encoding="utf-8"?>
<ds:datastoreItem xmlns:ds="http://schemas.openxmlformats.org/officeDocument/2006/customXml" ds:itemID="{FA9BD2E9-6182-47C9-AFDF-28C451F6C10C}">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AK Notat</Template>
  <TotalTime>128</TotalTime>
  <Pages>3</Pages>
  <Words>918</Words>
  <Characters>5524</Characters>
  <Application>Microsoft Office Word</Application>
  <DocSecurity>0</DocSecurity>
  <Lines>157</Lines>
  <Paragraphs>83</Paragraphs>
  <ScaleCrop>false</ScaleCrop>
  <HeadingPairs>
    <vt:vector size="2" baseType="variant">
      <vt:variant>
        <vt:lpstr>Titel</vt:lpstr>
      </vt:variant>
      <vt:variant>
        <vt:i4>1</vt:i4>
      </vt:variant>
    </vt:vector>
  </HeadingPairs>
  <TitlesOfParts>
    <vt:vector size="1" baseType="lpstr">
      <vt:lpstr/>
    </vt:vector>
  </TitlesOfParts>
  <Company>Aarhus Kommune</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 Notat</dc:title>
  <dc:subject/>
  <dc:creator>Henrik Oversø</dc:creator>
  <cp:keywords/>
  <dc:description/>
  <cp:lastModifiedBy>Henrik Oversø</cp:lastModifiedBy>
  <cp:revision>62</cp:revision>
  <dcterms:created xsi:type="dcterms:W3CDTF">2026-09-10T10:25:00Z</dcterms:created>
  <dcterms:modified xsi:type="dcterms:W3CDTF">2026-09-11T11:22:00Z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0x010100B49FBC1F72A6AB4F99AD15B61925AF42</vt:lpwstr>
  </property>
  <property fmtid="{D5CDD505-2E9C-101B-9397-08002B2CF9AE}" pid="3" name="MediaServiceImageTags">
    <vt:lpwstr/>
  </property>
</Properties>
</file>